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C2" w:rsidRPr="007376DD" w:rsidRDefault="003829C2" w:rsidP="003829C2">
      <w:pPr>
        <w:pStyle w:val="NormalWeb"/>
        <w:rPr>
          <w:rStyle w:val="GlBavuru"/>
        </w:rPr>
      </w:pPr>
      <w:r w:rsidRPr="007376DD">
        <w:rPr>
          <w:rStyle w:val="GlBavuru"/>
        </w:rPr>
        <w:t>BLAISE PASCAL (</w:t>
      </w:r>
      <w:proofErr w:type="gramStart"/>
      <w:r w:rsidRPr="007376DD">
        <w:rPr>
          <w:rStyle w:val="GlBavuru"/>
        </w:rPr>
        <w:t>16231662</w:t>
      </w:r>
      <w:proofErr w:type="gramEnd"/>
      <w:r w:rsidRPr="007376DD">
        <w:rPr>
          <w:rStyle w:val="GlBavuru"/>
        </w:rPr>
        <w:t>)</w:t>
      </w:r>
    </w:p>
    <w:p w:rsidR="003829C2" w:rsidRPr="003829C2" w:rsidRDefault="003829C2" w:rsidP="003829C2">
      <w:pPr>
        <w:pStyle w:val="NormalWeb"/>
        <w:rPr>
          <w:color w:val="000000" w:themeColor="text1"/>
        </w:rPr>
      </w:pPr>
      <w:r w:rsidRPr="003829C2">
        <w:rPr>
          <w:noProof/>
          <w:color w:val="000000" w:themeColor="text1"/>
        </w:rPr>
        <w:drawing>
          <wp:inline distT="0" distB="0" distL="0" distR="0">
            <wp:extent cx="3038475" cy="3124200"/>
            <wp:effectExtent l="19050" t="0" r="9525" b="0"/>
            <wp:docPr id="1" name="Resim 1" descr="blaise pasc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ise pascal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9C2">
        <w:rPr>
          <w:color w:val="000000" w:themeColor="text1"/>
        </w:rPr>
        <w:br/>
        <w:t> </w:t>
      </w:r>
      <w:r w:rsidRPr="003829C2">
        <w:rPr>
          <w:color w:val="000000" w:themeColor="text1"/>
        </w:rPr>
        <w:br/>
        <w:t xml:space="preserve">Bir Fransız matematikçi, fizikçi ve aynı zamanda </w:t>
      </w:r>
      <w:proofErr w:type="spellStart"/>
      <w:r w:rsidRPr="003829C2">
        <w:rPr>
          <w:color w:val="000000" w:themeColor="text1"/>
        </w:rPr>
        <w:t>teolojist</w:t>
      </w:r>
      <w:proofErr w:type="spellEnd"/>
      <w:r w:rsidRPr="003829C2">
        <w:rPr>
          <w:color w:val="000000" w:themeColor="text1"/>
        </w:rPr>
        <w:t xml:space="preserve"> olan </w:t>
      </w:r>
      <w:proofErr w:type="spellStart"/>
      <w:r w:rsidRPr="003829C2">
        <w:rPr>
          <w:color w:val="000000" w:themeColor="text1"/>
        </w:rPr>
        <w:t>Blaise</w:t>
      </w:r>
      <w:proofErr w:type="spellEnd"/>
      <w:r w:rsidRPr="003829C2">
        <w:rPr>
          <w:color w:val="000000" w:themeColor="text1"/>
        </w:rPr>
        <w:t xml:space="preserve"> </w:t>
      </w:r>
      <w:proofErr w:type="spellStart"/>
      <w:r w:rsidRPr="003829C2">
        <w:rPr>
          <w:color w:val="000000" w:themeColor="text1"/>
        </w:rPr>
        <w:t>Pascal</w:t>
      </w:r>
      <w:proofErr w:type="spellEnd"/>
      <w:r w:rsidRPr="003829C2">
        <w:rPr>
          <w:color w:val="000000" w:themeColor="text1"/>
        </w:rPr>
        <w:t xml:space="preserve">, </w:t>
      </w:r>
      <w:proofErr w:type="spellStart"/>
      <w:r w:rsidRPr="003829C2">
        <w:rPr>
          <w:color w:val="000000" w:themeColor="text1"/>
        </w:rPr>
        <w:t>Etienne</w:t>
      </w:r>
      <w:proofErr w:type="spellEnd"/>
      <w:r w:rsidRPr="003829C2">
        <w:rPr>
          <w:color w:val="000000" w:themeColor="text1"/>
        </w:rPr>
        <w:t xml:space="preserve"> </w:t>
      </w:r>
      <w:proofErr w:type="spellStart"/>
      <w:r w:rsidRPr="003829C2">
        <w:rPr>
          <w:color w:val="000000" w:themeColor="text1"/>
        </w:rPr>
        <w:t>Pascalin</w:t>
      </w:r>
      <w:proofErr w:type="spellEnd"/>
      <w:r w:rsidRPr="003829C2">
        <w:rPr>
          <w:color w:val="000000" w:themeColor="text1"/>
        </w:rPr>
        <w:t xml:space="preserve"> üçüncü çocuğu ve tek oğluydu. Daha üç yaşındayken annesinin ölümü üzerine yetim kalır.1632 yılında babası dört çocuğuyla beraber </w:t>
      </w:r>
      <w:proofErr w:type="spellStart"/>
      <w:r w:rsidRPr="003829C2">
        <w:rPr>
          <w:color w:val="000000" w:themeColor="text1"/>
        </w:rPr>
        <w:t>Clermontu</w:t>
      </w:r>
      <w:proofErr w:type="spellEnd"/>
      <w:r w:rsidRPr="003829C2">
        <w:rPr>
          <w:color w:val="000000" w:themeColor="text1"/>
        </w:rPr>
        <w:t xml:space="preserve"> </w:t>
      </w:r>
      <w:proofErr w:type="spellStart"/>
      <w:r w:rsidRPr="003829C2">
        <w:rPr>
          <w:color w:val="000000" w:themeColor="text1"/>
        </w:rPr>
        <w:t>terkederek</w:t>
      </w:r>
      <w:proofErr w:type="spellEnd"/>
      <w:r w:rsidRPr="003829C2">
        <w:rPr>
          <w:color w:val="000000" w:themeColor="text1"/>
        </w:rPr>
        <w:t xml:space="preserve"> </w:t>
      </w:r>
      <w:proofErr w:type="spellStart"/>
      <w:r w:rsidRPr="003829C2">
        <w:rPr>
          <w:color w:val="000000" w:themeColor="text1"/>
        </w:rPr>
        <w:t>Parise</w:t>
      </w:r>
      <w:proofErr w:type="spellEnd"/>
      <w:r w:rsidRPr="003829C2">
        <w:rPr>
          <w:color w:val="000000" w:themeColor="text1"/>
        </w:rPr>
        <w:t xml:space="preserve"> yerleşir. Babası </w:t>
      </w:r>
      <w:proofErr w:type="spellStart"/>
      <w:r w:rsidRPr="003829C2">
        <w:rPr>
          <w:color w:val="000000" w:themeColor="text1"/>
        </w:rPr>
        <w:t>antiortodox</w:t>
      </w:r>
      <w:proofErr w:type="spellEnd"/>
      <w:r w:rsidRPr="003829C2">
        <w:rPr>
          <w:color w:val="000000" w:themeColor="text1"/>
        </w:rPr>
        <w:t xml:space="preserve"> olduğu için onu kendisi yetiştirmeye karar verir.</w:t>
      </w:r>
    </w:p>
    <w:p w:rsidR="003829C2" w:rsidRPr="003829C2" w:rsidRDefault="003829C2" w:rsidP="003829C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Kendisi de zamanının iyi matematikçilerinden olan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Etienne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oğlunun 15 yaşından önce matematik çalışmaması gerektiğine karar vererek evini matematik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dökümanlarından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arındırır. Fakat bu küçük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Pascalin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sadece matematik merakını ateşler,12 yaşında kendisi geometri çalışmaya başlar. O zamanlarda üçgenin iç açılarının toplamının, iki dik açının toplamına eşit olduğunu bulur, bunun üzerine babası teslimi silah eder ve ona incelemesi için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Euclidin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teoremlerini içeren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dökümanları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verir. Yani matematikle ilgisi çocukluk döneminde matematik eğitimi almadan başlar, sonraları babasıyla beraber "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Academie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Parsienne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" deki derslere katılmaya başlar.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br/>
        <w:t xml:space="preserve">16 yaşına geldiğinde burada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aktolarak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rol alır ve </w:t>
      </w:r>
      <w:proofErr w:type="gram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profesör</w:t>
      </w:r>
      <w:proofErr w:type="gram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Girard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Desargues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in bir numaralı yardımcısı ve öğrencisi olur. Bu esnada özellikle konikler üzerinde çalışarak konu hakkında kitapçık yayınlar. 1639 yılında da "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Pascalın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Esrarengiz Altıgeni" ile geometriye katkıda bulunur.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Aynı yıl babasının bir vergi toplama memuru olarak tayini çıkması üzerine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Parisi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terkederek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Rouen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şehrine yerleşirler. Burada babasına yardımcı olmak amacıyla ilk rakamsal hesap makinesini yapar, bunu gerçekleştirmek için üç yıl çalışır (</w:t>
      </w:r>
      <w:proofErr w:type="gram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16421645</w:t>
      </w:r>
      <w:proofErr w:type="gram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).</w:t>
      </w:r>
    </w:p>
    <w:p w:rsidR="003829C2" w:rsidRPr="003829C2" w:rsidRDefault="003829C2" w:rsidP="003829C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2057400" cy="1838325"/>
            <wp:effectExtent l="19050" t="0" r="0" b="0"/>
            <wp:docPr id="6" name="Resim 6" descr="blaise pasc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ise pasca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C2" w:rsidRPr="003829C2" w:rsidRDefault="003829C2" w:rsidP="003829C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16461648</w:t>
      </w:r>
      <w:proofErr w:type="gram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yıllarında atmosfer basıncı üzerinde değişik deneyler yapar ve şu sonuca varır: atmosfer basıncı yükseklikle doğru orantılı olarak düşer ve atmosferin üzerinde bir boşluk vardır. 1653ten itibaren matematik ve fizik üzerinde çalışarak "sıvıların kararsızlığı" üzerine bir kitapçık yazar, bu kitapçıkta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Pascalın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basınç kanunu açıklanır. Kendisi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binom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üçgeni üzerinde çalışan ilk matematikçi olmasa da bu konuda çalışması değişik gelişmelere ışık tutmuştur.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br/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Pascalın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felsefeyle ilgili en meşhur kitabı "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Pensées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" ("Düşünceler"), din, </w:t>
      </w:r>
      <w:proofErr w:type="gram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hayat ,bilim</w:t>
      </w:r>
      <w:proofErr w:type="gram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uzerine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, onun daha çok dinsel yönünü ve Allah inancını ortaya kor, bunu da şöyle diyerek gösterir; "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If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God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does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not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exist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one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will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lose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nothing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lastRenderedPageBreak/>
        <w:t>by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believing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in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him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while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he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does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exist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one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will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lose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everything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by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not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believing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. "(Eğer Allah yoksa insan ona inanmakla hiç bir şey kaybetmeyecek, fakat varsa inanmamakla çok şey kaybedecek.)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Bu kitabı yaşadığı devirde yayınlanmasına izin verilmese de ölümünden birkaç yıl sonra yayınlanmıştır. </w:t>
      </w:r>
      <w:r w:rsidRPr="003829C2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828800" cy="1219200"/>
            <wp:effectExtent l="19050" t="0" r="0" b="0"/>
            <wp:docPr id="7" name="Resim 7" descr="blaise pascal calc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ise pascal calcul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1642 de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Blaise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babası </w:t>
      </w:r>
      <w:proofErr w:type="gram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için , aritmetik</w:t>
      </w:r>
      <w:proofErr w:type="gram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hesaplamaları hızlandırmak için mekanik bir hesap makinesi yaptı. Bu makinede rakamlar ön panelde bulunan metal tekerlekler çevrilerek giriliyordu. 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Pascal</w:t>
      </w:r>
      <w:proofErr w:type="spellEnd"/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1662 yılında 39 yaşındayken kansere yenik düşerek hayata gözlerini yumar.</w:t>
      </w:r>
    </w:p>
    <w:p w:rsidR="003829C2" w:rsidRPr="003829C2" w:rsidRDefault="003829C2" w:rsidP="003829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3829C2" w:rsidRPr="003829C2" w:rsidRDefault="003829C2" w:rsidP="003829C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4550216" cy="3819525"/>
            <wp:effectExtent l="19050" t="0" r="2734" b="0"/>
            <wp:docPr id="8" name="Resim 8" descr="Pasgal g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sgal ge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16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C2" w:rsidRPr="003829C2" w:rsidRDefault="003829C2" w:rsidP="003829C2">
      <w:pPr>
        <w:spacing w:after="10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3829C2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3829C2" w:rsidRPr="003829C2" w:rsidRDefault="003829C2" w:rsidP="003829C2">
      <w:pPr>
        <w:pStyle w:val="NormalWeb"/>
        <w:rPr>
          <w:color w:val="000000" w:themeColor="text1"/>
        </w:rPr>
      </w:pPr>
    </w:p>
    <w:p w:rsidR="00241B39" w:rsidRPr="003829C2" w:rsidRDefault="00241B39">
      <w:pPr>
        <w:rPr>
          <w:color w:val="000000" w:themeColor="text1"/>
        </w:rPr>
      </w:pPr>
    </w:p>
    <w:p w:rsidR="003829C2" w:rsidRPr="003829C2" w:rsidRDefault="003829C2">
      <w:pPr>
        <w:rPr>
          <w:color w:val="000000" w:themeColor="text1"/>
        </w:rPr>
      </w:pPr>
    </w:p>
    <w:sectPr w:rsidR="003829C2" w:rsidRPr="003829C2" w:rsidSect="00382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9C2"/>
    <w:rsid w:val="00241B39"/>
    <w:rsid w:val="003829C2"/>
    <w:rsid w:val="0073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9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9C2"/>
    <w:rPr>
      <w:rFonts w:ascii="Tahoma" w:hAnsi="Tahoma" w:cs="Tahoma"/>
      <w:sz w:val="16"/>
      <w:szCs w:val="16"/>
    </w:rPr>
  </w:style>
  <w:style w:type="character" w:styleId="GlBavuru">
    <w:name w:val="Intense Reference"/>
    <w:basedOn w:val="VarsaylanParagrafYazTipi"/>
    <w:uiPriority w:val="32"/>
    <w:qFormat/>
    <w:rsid w:val="003829C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ersin&amp;demet</dc:creator>
  <cp:lastModifiedBy>ersin&amp;demet</cp:lastModifiedBy>
  <cp:revision>2</cp:revision>
  <dcterms:created xsi:type="dcterms:W3CDTF">2009-12-18T12:27:00Z</dcterms:created>
  <dcterms:modified xsi:type="dcterms:W3CDTF">2009-12-18T12:30:00Z</dcterms:modified>
</cp:coreProperties>
</file>