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1C0" w:rsidRPr="002F3FC2" w:rsidRDefault="001A31C0" w:rsidP="001A31C0">
      <w:pPr>
        <w:jc w:val="center"/>
        <w:rPr>
          <w:rFonts w:ascii="Bookman Old Style" w:eastAsia="Times New Roman" w:hAnsi="Bookman Old Style" w:cs="Times New Roman"/>
          <w:b/>
          <w:i/>
          <w:lang w:eastAsia="tr-TR"/>
        </w:rPr>
      </w:pPr>
      <w:r w:rsidRPr="002F3FC2">
        <w:rPr>
          <w:rFonts w:ascii="Bookman Old Style" w:eastAsia="Times New Roman" w:hAnsi="Bookman Old Style" w:cs="Times New Roman"/>
          <w:b/>
          <w:i/>
          <w:lang w:eastAsia="tr-TR"/>
        </w:rPr>
        <w:t xml:space="preserve">2014–2015 EĞİTİM-ÖĞRETİM YILI CUMHURİYET ÜNİVERSİTESİ ORTAOKULU FEN </w:t>
      </w:r>
      <w:r w:rsidR="009D2B19" w:rsidRPr="002F3FC2">
        <w:rPr>
          <w:rFonts w:ascii="Bookman Old Style" w:eastAsia="Times New Roman" w:hAnsi="Bookman Old Style" w:cs="Times New Roman"/>
          <w:b/>
          <w:i/>
          <w:lang w:eastAsia="tr-TR"/>
        </w:rPr>
        <w:t>BİLİMLERİ</w:t>
      </w:r>
      <w:r w:rsidRPr="002F3FC2">
        <w:rPr>
          <w:rFonts w:ascii="Bookman Old Style" w:eastAsia="Times New Roman" w:hAnsi="Bookman Old Style" w:cs="Times New Roman"/>
          <w:b/>
          <w:i/>
          <w:lang w:eastAsia="tr-TR"/>
        </w:rPr>
        <w:t xml:space="preserve"> DERSİ 7/A SINIFI II. DÖNEM I. YAZILI SINAV SORULARI</w:t>
      </w:r>
    </w:p>
    <w:p w:rsidR="001A31C0" w:rsidRPr="002F3FC2" w:rsidRDefault="001A31C0" w:rsidP="001A31C0">
      <w:pPr>
        <w:rPr>
          <w:rFonts w:ascii="Bookman Old Style" w:eastAsia="Times New Roman" w:hAnsi="Bookman Old Style" w:cs="Times New Roman"/>
          <w:i/>
          <w:lang w:eastAsia="tr-TR"/>
        </w:rPr>
      </w:pPr>
      <w:r w:rsidRPr="002F3FC2">
        <w:rPr>
          <w:rFonts w:ascii="Bookman Old Style" w:eastAsia="Times New Roman" w:hAnsi="Bookman Old Style" w:cs="Times New Roman"/>
          <w:i/>
          <w:lang w:eastAsia="tr-TR"/>
        </w:rPr>
        <w:t>Adı-Soyadı: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  <w:t>Tarih:</w:t>
      </w:r>
      <w:proofErr w:type="gramStart"/>
      <w:r w:rsidRPr="002F3FC2">
        <w:rPr>
          <w:rFonts w:ascii="Bookman Old Style" w:eastAsia="Times New Roman" w:hAnsi="Bookman Old Style" w:cs="Times New Roman"/>
          <w:i/>
          <w:lang w:eastAsia="tr-TR"/>
        </w:rPr>
        <w:t>17/03/2015</w:t>
      </w:r>
      <w:proofErr w:type="gramEnd"/>
    </w:p>
    <w:p w:rsidR="001A31C0" w:rsidRPr="002F3FC2" w:rsidRDefault="001A31C0" w:rsidP="001A31C0">
      <w:pPr>
        <w:rPr>
          <w:rFonts w:ascii="Bookman Old Style" w:eastAsia="Times New Roman" w:hAnsi="Bookman Old Style" w:cs="Times New Roman"/>
          <w:i/>
          <w:lang w:eastAsia="tr-TR"/>
        </w:rPr>
      </w:pPr>
      <w:r w:rsidRPr="002F3FC2">
        <w:rPr>
          <w:rFonts w:ascii="Bookman Old Style" w:eastAsia="Times New Roman" w:hAnsi="Bookman Old Style" w:cs="Times New Roman"/>
          <w:i/>
          <w:lang w:eastAsia="tr-TR"/>
        </w:rPr>
        <w:t>Sınıf-No: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i/>
          <w:lang w:eastAsia="tr-TR"/>
        </w:rPr>
        <w:tab/>
        <w:t>Aldığı Not:</w:t>
      </w:r>
    </w:p>
    <w:p w:rsidR="001A31C0" w:rsidRPr="002F3FC2" w:rsidRDefault="001A31C0" w:rsidP="001A31C0">
      <w:pPr>
        <w:rPr>
          <w:rFonts w:ascii="Bookman Old Style" w:eastAsia="Times New Roman" w:hAnsi="Bookman Old Style" w:cs="Times New Roman"/>
          <w:i/>
          <w:lang w:eastAsia="tr-TR"/>
        </w:rPr>
      </w:pPr>
      <w:r w:rsidRPr="002F3FC2">
        <w:rPr>
          <w:rFonts w:ascii="Bookman Old Style" w:eastAsia="Times New Roman" w:hAnsi="Bookman Old Style" w:cs="Times New Roman"/>
          <w:b/>
          <w:i/>
          <w:lang w:eastAsia="tr-TR"/>
        </w:rPr>
        <w:t>A-Aşağıdaki cümlelerin yanına doğruysa (D) yanlışsa (Y) harfi koyunuz.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>(10x1=10P)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1-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 xml:space="preserve"> Basit makineler işten kazanç sağlarlar</w:t>
      </w:r>
      <w:r w:rsidRPr="002F3FC2">
        <w:rPr>
          <w:rFonts w:ascii="Bookman Old Style" w:eastAsia="Times New Roman" w:hAnsi="Bookman Old Style" w:cs="Tahoma"/>
          <w:i/>
          <w:lang w:eastAsia="tr-TR"/>
        </w:rPr>
        <w:t>.(     )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2-</w:t>
      </w:r>
      <w:r w:rsidRPr="002F3FC2">
        <w:rPr>
          <w:rFonts w:ascii="Bookman Old Style" w:eastAsia="Times New Roman" w:hAnsi="Bookman Old Style" w:cs="Tahoma"/>
          <w:i/>
          <w:lang w:eastAsia="tr-TR"/>
        </w:rPr>
        <w:t xml:space="preserve"> </w:t>
      </w:r>
      <w:r w:rsidRPr="002F3FC2">
        <w:rPr>
          <w:rFonts w:ascii="Bookman Old Style" w:eastAsia="Times New Roman" w:hAnsi="Bookman Old Style" w:cs="Arial"/>
          <w:i/>
          <w:lang w:eastAsia="tr-TR"/>
        </w:rPr>
        <w:t>Binaları yıldırımdan koruyan araçlara paratoner denir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>.</w:t>
      </w:r>
      <w:r w:rsidRPr="002F3FC2">
        <w:rPr>
          <w:rFonts w:ascii="Bookman Old Style" w:eastAsia="Times New Roman" w:hAnsi="Bookman Old Style" w:cs="Tahoma"/>
          <w:i/>
          <w:lang w:eastAsia="tr-TR"/>
        </w:rPr>
        <w:t>(     )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3-</w:t>
      </w:r>
      <w:r w:rsidRPr="002F3FC2">
        <w:rPr>
          <w:rFonts w:ascii="Bookman Old Style" w:eastAsia="Times New Roman" w:hAnsi="Bookman Old Style" w:cs="Times New Roman"/>
          <w:i/>
          <w:lang w:val="sv-SE" w:eastAsia="tr-TR"/>
        </w:rPr>
        <w:t xml:space="preserve"> Elementler formüllerle, bileşiklerde sembollerle ifade edilirler</w:t>
      </w:r>
      <w:r w:rsidRPr="002F3FC2">
        <w:rPr>
          <w:rFonts w:ascii="Bookman Old Style" w:eastAsia="Times New Roman" w:hAnsi="Bookman Old Style" w:cs="Tahoma"/>
          <w:i/>
          <w:lang w:eastAsia="tr-TR"/>
        </w:rPr>
        <w:t>.(     )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4-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 xml:space="preserve"> Solunum omurilik soğanı kontrolünde gerçekleştirilir</w:t>
      </w:r>
      <w:r w:rsidRPr="002F3FC2">
        <w:rPr>
          <w:rFonts w:ascii="Bookman Old Style" w:eastAsia="Times New Roman" w:hAnsi="Bookman Old Style" w:cs="Tahoma"/>
          <w:i/>
          <w:lang w:eastAsia="tr-TR"/>
        </w:rPr>
        <w:t>. (     )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5-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 xml:space="preserve"> Nötr bir atomda proton sayısı nötron sayısına her zaman eşittir</w:t>
      </w:r>
      <w:r w:rsidRPr="002F3FC2">
        <w:rPr>
          <w:rFonts w:ascii="Bookman Old Style" w:eastAsia="Times New Roman" w:hAnsi="Bookman Old Style" w:cs="Tahoma"/>
          <w:i/>
          <w:lang w:eastAsia="tr-TR"/>
        </w:rPr>
        <w:t>. (     )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6-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 xml:space="preserve"> Bir iletkenin direnci, elektrik akımının gerilime oranına eşittir</w:t>
      </w:r>
      <w:r w:rsidRPr="002F3FC2">
        <w:rPr>
          <w:rFonts w:ascii="Bookman Old Style" w:eastAsia="Times New Roman" w:hAnsi="Bookman Old Style" w:cs="Tahoma"/>
          <w:i/>
          <w:lang w:eastAsia="tr-TR"/>
        </w:rPr>
        <w:t>. (     )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7-</w:t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 xml:space="preserve"> Pankreas hem hormon, hem de enzim üreten bir organdır</w:t>
      </w:r>
      <w:r w:rsidRPr="002F3FC2">
        <w:rPr>
          <w:rFonts w:ascii="Bookman Old Style" w:eastAsia="Times New Roman" w:hAnsi="Bookman Old Style" w:cs="Tahoma"/>
          <w:i/>
          <w:lang w:eastAsia="tr-TR"/>
        </w:rPr>
        <w:t>. (     )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8-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 xml:space="preserve"> Seri bağlı devre elemanlarının hepsinden aynı akım geçer</w:t>
      </w:r>
      <w:r w:rsidRPr="002F3FC2">
        <w:rPr>
          <w:rFonts w:ascii="Bookman Old Style" w:eastAsia="Times New Roman" w:hAnsi="Bookman Old Style" w:cs="Tahoma"/>
          <w:i/>
          <w:lang w:eastAsia="tr-TR"/>
        </w:rPr>
        <w:t>. (     )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9-</w:t>
      </w:r>
      <w:r w:rsidRPr="002F3FC2">
        <w:rPr>
          <w:rFonts w:ascii="Bookman Old Style" w:eastAsia="Times New Roman" w:hAnsi="Bookman Old Style" w:cs="Tahoma"/>
          <w:i/>
          <w:lang w:eastAsia="tr-TR"/>
        </w:rPr>
        <w:t xml:space="preserve"> 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>Akım birimi amper, gerilim birimi volttur</w:t>
      </w:r>
      <w:r w:rsidRPr="002F3FC2">
        <w:rPr>
          <w:rFonts w:ascii="Bookman Old Style" w:eastAsia="Times New Roman" w:hAnsi="Bookman Old Style" w:cs="Tahoma"/>
          <w:i/>
          <w:lang w:eastAsia="tr-TR"/>
        </w:rPr>
        <w:t>.(     )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10-</w:t>
      </w:r>
      <w:r w:rsidRPr="002F3FC2">
        <w:rPr>
          <w:rFonts w:ascii="Bookman Old Style" w:eastAsia="Times New Roman" w:hAnsi="Bookman Old Style" w:cs="Tahoma"/>
          <w:i/>
          <w:lang w:eastAsia="tr-TR"/>
        </w:rPr>
        <w:t>Sinir sistemi ve iç salgı bezleri denetleyici ve düzenleyici sistemleri oluşturur.</w:t>
      </w:r>
      <w:r w:rsidRPr="002F3FC2">
        <w:rPr>
          <w:rFonts w:ascii="Calibri" w:eastAsia="Times New Roman" w:hAnsi="Calibri" w:cs="Times New Roman"/>
          <w:lang w:eastAsia="tr-TR"/>
        </w:rPr>
        <w:t xml:space="preserve"> </w:t>
      </w:r>
      <w:r w:rsidRPr="002F3FC2">
        <w:rPr>
          <w:rFonts w:ascii="Bookman Old Style" w:eastAsia="Times New Roman" w:hAnsi="Bookman Old Style" w:cs="Tahoma"/>
          <w:i/>
          <w:lang w:eastAsia="tr-TR"/>
        </w:rPr>
        <w:t>(     )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imes New Roman"/>
          <w:b/>
          <w:i/>
          <w:lang w:eastAsia="tr-TR"/>
        </w:rPr>
        <w:t>B-Aşağıdaki boşlukları uygun kavramlarla doldurunuz.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 xml:space="preserve"> (10x1=10P)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1-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 xml:space="preserve"> Evlerimizde kullandığımız devreler </w:t>
      </w:r>
      <w:proofErr w:type="gramStart"/>
      <w:r w:rsidRPr="002F3FC2">
        <w:rPr>
          <w:rFonts w:ascii="Bookman Old Style" w:eastAsia="Times New Roman" w:hAnsi="Bookman Old Style" w:cs="Times New Roman"/>
          <w:i/>
          <w:lang w:eastAsia="tr-TR"/>
        </w:rPr>
        <w:t>………………………………...</w:t>
      </w:r>
      <w:proofErr w:type="gramEnd"/>
      <w:r w:rsidRPr="002F3FC2">
        <w:rPr>
          <w:rFonts w:ascii="Bookman Old Style" w:eastAsia="Times New Roman" w:hAnsi="Bookman Old Style" w:cs="Times New Roman"/>
          <w:i/>
          <w:lang w:eastAsia="tr-TR"/>
        </w:rPr>
        <w:t xml:space="preserve"> </w:t>
      </w:r>
      <w:proofErr w:type="gramStart"/>
      <w:r w:rsidRPr="002F3FC2">
        <w:rPr>
          <w:rFonts w:ascii="Bookman Old Style" w:eastAsia="Times New Roman" w:hAnsi="Bookman Old Style" w:cs="Times New Roman"/>
          <w:i/>
          <w:lang w:eastAsia="tr-TR"/>
        </w:rPr>
        <w:t>olarak</w:t>
      </w:r>
      <w:proofErr w:type="gramEnd"/>
      <w:r w:rsidRPr="002F3FC2">
        <w:rPr>
          <w:rFonts w:ascii="Bookman Old Style" w:eastAsia="Times New Roman" w:hAnsi="Bookman Old Style" w:cs="Times New Roman"/>
          <w:i/>
          <w:lang w:eastAsia="tr-TR"/>
        </w:rPr>
        <w:t xml:space="preserve"> bağlanmıştır</w:t>
      </w:r>
      <w:r w:rsidRPr="002F3FC2">
        <w:rPr>
          <w:rFonts w:ascii="Bookman Old Style" w:eastAsia="Times New Roman" w:hAnsi="Bookman Old Style" w:cs="Tahoma"/>
          <w:i/>
          <w:lang w:eastAsia="tr-TR"/>
        </w:rPr>
        <w:t>.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2-</w:t>
      </w:r>
      <w:r w:rsidRPr="002F3FC2">
        <w:rPr>
          <w:rFonts w:ascii="Bookman Old Style" w:eastAsia="Times New Roman" w:hAnsi="Bookman Old Style" w:cs="Arial"/>
          <w:i/>
          <w:lang w:eastAsia="tr-TR"/>
        </w:rPr>
        <w:t xml:space="preserve"> Yeryüzü ile bulutlara arasındaki yük alış verişine </w:t>
      </w:r>
      <w:proofErr w:type="gramStart"/>
      <w:r w:rsidRPr="002F3FC2">
        <w:rPr>
          <w:rFonts w:ascii="Bookman Old Style" w:eastAsia="Times New Roman" w:hAnsi="Bookman Old Style" w:cs="Arial"/>
          <w:i/>
          <w:lang w:eastAsia="tr-TR"/>
        </w:rPr>
        <w:t>………………………………</w:t>
      </w:r>
      <w:proofErr w:type="gramEnd"/>
      <w:r w:rsidRPr="002F3FC2">
        <w:rPr>
          <w:rFonts w:ascii="Bookman Old Style" w:eastAsia="Times New Roman" w:hAnsi="Bookman Old Style" w:cs="Arial"/>
          <w:i/>
          <w:lang w:eastAsia="tr-TR"/>
        </w:rPr>
        <w:t xml:space="preserve"> </w:t>
      </w:r>
      <w:proofErr w:type="gramStart"/>
      <w:r w:rsidRPr="002F3FC2">
        <w:rPr>
          <w:rFonts w:ascii="Bookman Old Style" w:eastAsia="Times New Roman" w:hAnsi="Bookman Old Style" w:cs="Arial"/>
          <w:i/>
          <w:lang w:eastAsia="tr-TR"/>
        </w:rPr>
        <w:t>denir</w:t>
      </w:r>
      <w:proofErr w:type="gramEnd"/>
      <w:r w:rsidRPr="002F3FC2">
        <w:rPr>
          <w:rFonts w:ascii="Bookman Old Style" w:eastAsia="Times New Roman" w:hAnsi="Bookman Old Style" w:cs="Tahoma"/>
          <w:i/>
          <w:lang w:eastAsia="tr-TR"/>
        </w:rPr>
        <w:t>.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3-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 xml:space="preserve"> Vücudumuzun yönetim merkezi </w:t>
      </w:r>
      <w:proofErr w:type="gramStart"/>
      <w:r w:rsidRPr="002F3FC2">
        <w:rPr>
          <w:rFonts w:ascii="Bookman Old Style" w:eastAsia="Times New Roman" w:hAnsi="Bookman Old Style" w:cs="Times New Roman"/>
          <w:i/>
          <w:lang w:eastAsia="tr-TR"/>
        </w:rPr>
        <w:t>........................</w:t>
      </w:r>
      <w:proofErr w:type="spellStart"/>
      <w:proofErr w:type="gramEnd"/>
      <w:r w:rsidRPr="002F3FC2">
        <w:rPr>
          <w:rFonts w:ascii="Bookman Old Style" w:eastAsia="Times New Roman" w:hAnsi="Bookman Old Style" w:cs="Times New Roman"/>
          <w:i/>
          <w:lang w:eastAsia="tr-TR"/>
        </w:rPr>
        <w:t>dir</w:t>
      </w:r>
      <w:proofErr w:type="spellEnd"/>
      <w:r w:rsidRPr="002F3FC2">
        <w:rPr>
          <w:rFonts w:ascii="Bookman Old Style" w:eastAsia="Times New Roman" w:hAnsi="Bookman Old Style" w:cs="Tahoma"/>
          <w:i/>
          <w:lang w:eastAsia="tr-TR"/>
        </w:rPr>
        <w:t>.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4-</w:t>
      </w:r>
      <w:r w:rsidRPr="002F3FC2">
        <w:rPr>
          <w:rFonts w:ascii="Bookman Old Style" w:eastAsia="Times New Roman" w:hAnsi="Bookman Old Style" w:cs="Arial"/>
          <w:i/>
          <w:lang w:eastAsia="tr-TR"/>
        </w:rPr>
        <w:t xml:space="preserve"> Pozitif yüklü iyonlara</w:t>
      </w:r>
      <w:proofErr w:type="gramStart"/>
      <w:r w:rsidRPr="002F3FC2">
        <w:rPr>
          <w:rFonts w:ascii="Bookman Old Style" w:eastAsia="Times New Roman" w:hAnsi="Bookman Old Style" w:cs="Arial"/>
          <w:i/>
          <w:lang w:eastAsia="tr-TR"/>
        </w:rPr>
        <w:t>……………………,</w:t>
      </w:r>
      <w:proofErr w:type="gramEnd"/>
      <w:r w:rsidRPr="002F3FC2">
        <w:rPr>
          <w:rFonts w:ascii="Bookman Old Style" w:eastAsia="Times New Roman" w:hAnsi="Bookman Old Style" w:cs="Arial"/>
          <w:i/>
          <w:lang w:eastAsia="tr-TR"/>
        </w:rPr>
        <w:t>negatif yüklü iyonlara………………………..denir.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5-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 xml:space="preserve"> Elektron alış verişi yapmayan kararlı atomlara</w:t>
      </w:r>
      <w:proofErr w:type="gramStart"/>
      <w:r w:rsidRPr="002F3FC2">
        <w:rPr>
          <w:rFonts w:ascii="Bookman Old Style" w:eastAsia="Times New Roman" w:hAnsi="Bookman Old Style" w:cs="Times New Roman"/>
          <w:i/>
          <w:lang w:eastAsia="tr-TR"/>
        </w:rPr>
        <w:t>………………………………………</w:t>
      </w:r>
      <w:proofErr w:type="gramEnd"/>
      <w:r w:rsidRPr="002F3FC2">
        <w:rPr>
          <w:rFonts w:ascii="Bookman Old Style" w:eastAsia="Times New Roman" w:hAnsi="Bookman Old Style" w:cs="Times New Roman"/>
          <w:i/>
          <w:lang w:eastAsia="tr-TR"/>
        </w:rPr>
        <w:t>denir.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6-</w:t>
      </w:r>
      <w:r w:rsidRPr="002F3FC2">
        <w:rPr>
          <w:rFonts w:ascii="Bookman Old Style" w:eastAsia="Times New Roman" w:hAnsi="Bookman Old Style" w:cs="Tahoma"/>
          <w:i/>
          <w:lang w:eastAsia="tr-TR"/>
        </w:rPr>
        <w:t xml:space="preserve"> 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>Proton sayısı elektron sayısına eşit atomlara</w:t>
      </w:r>
      <w:proofErr w:type="gramStart"/>
      <w:r w:rsidRPr="002F3FC2">
        <w:rPr>
          <w:rFonts w:ascii="Bookman Old Style" w:eastAsia="Times New Roman" w:hAnsi="Bookman Old Style" w:cs="Times New Roman"/>
          <w:i/>
          <w:lang w:eastAsia="tr-TR"/>
        </w:rPr>
        <w:t>…………………….</w:t>
      </w:r>
      <w:proofErr w:type="gramEnd"/>
      <w:r w:rsidRPr="002F3FC2">
        <w:rPr>
          <w:rFonts w:ascii="Bookman Old Style" w:eastAsia="Times New Roman" w:hAnsi="Bookman Old Style" w:cs="Times New Roman"/>
          <w:i/>
          <w:lang w:eastAsia="tr-TR"/>
        </w:rPr>
        <w:t>atom denir.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7-</w:t>
      </w:r>
      <w:r w:rsidRPr="002F3FC2">
        <w:rPr>
          <w:rFonts w:ascii="Calibri" w:eastAsia="Times New Roman" w:hAnsi="Calibri" w:cs="Times New Roman"/>
          <w:lang w:eastAsia="tr-TR"/>
        </w:rPr>
        <w:t xml:space="preserve"> </w:t>
      </w:r>
      <w:r w:rsidRPr="002F3FC2">
        <w:rPr>
          <w:rFonts w:ascii="Bookman Old Style" w:eastAsia="Times New Roman" w:hAnsi="Bookman Old Style" w:cs="Tahoma"/>
          <w:i/>
          <w:lang w:eastAsia="tr-TR"/>
        </w:rPr>
        <w:t xml:space="preserve">Böbrekleri çalışmayan ya da yetersiz çalışan hastalar geçici olarak </w:t>
      </w:r>
      <w:proofErr w:type="gramStart"/>
      <w:r w:rsidRPr="002F3FC2">
        <w:rPr>
          <w:rFonts w:ascii="Bookman Old Style" w:eastAsia="Times New Roman" w:hAnsi="Bookman Old Style" w:cs="Tahoma"/>
          <w:i/>
          <w:lang w:eastAsia="tr-TR"/>
        </w:rPr>
        <w:t>…………………</w:t>
      </w:r>
      <w:proofErr w:type="gramEnd"/>
      <w:r w:rsidRPr="002F3FC2">
        <w:rPr>
          <w:rFonts w:ascii="Bookman Old Style" w:eastAsia="Times New Roman" w:hAnsi="Bookman Old Style" w:cs="Tahoma"/>
          <w:i/>
          <w:lang w:eastAsia="tr-TR"/>
        </w:rPr>
        <w:t xml:space="preserve"> </w:t>
      </w:r>
      <w:proofErr w:type="gramStart"/>
      <w:r w:rsidRPr="002F3FC2">
        <w:rPr>
          <w:rFonts w:ascii="Bookman Old Style" w:eastAsia="Times New Roman" w:hAnsi="Bookman Old Style" w:cs="Tahoma"/>
          <w:i/>
          <w:lang w:eastAsia="tr-TR"/>
        </w:rPr>
        <w:t>cihazına</w:t>
      </w:r>
      <w:proofErr w:type="gramEnd"/>
      <w:r w:rsidRPr="002F3FC2">
        <w:rPr>
          <w:rFonts w:ascii="Bookman Old Style" w:eastAsia="Times New Roman" w:hAnsi="Bookman Old Style" w:cs="Tahoma"/>
          <w:i/>
          <w:lang w:eastAsia="tr-TR"/>
        </w:rPr>
        <w:t xml:space="preserve"> bağlanır.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8-</w:t>
      </w:r>
      <w:r w:rsidRPr="002F3FC2">
        <w:rPr>
          <w:rFonts w:ascii="Bookman Old Style" w:eastAsia="Times New Roman" w:hAnsi="Bookman Old Style" w:cs="Tahoma"/>
          <w:i/>
          <w:lang w:eastAsia="tr-TR"/>
        </w:rPr>
        <w:t xml:space="preserve"> 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>Atomları ya da molekülleri bir arada tutan bağa</w:t>
      </w:r>
      <w:proofErr w:type="gramStart"/>
      <w:r w:rsidRPr="002F3FC2">
        <w:rPr>
          <w:rFonts w:ascii="Bookman Old Style" w:eastAsia="Times New Roman" w:hAnsi="Bookman Old Style" w:cs="Times New Roman"/>
          <w:i/>
          <w:lang w:eastAsia="tr-TR"/>
        </w:rPr>
        <w:t>…………………………………………</w:t>
      </w:r>
      <w:proofErr w:type="gramEnd"/>
      <w:r w:rsidRPr="002F3FC2">
        <w:rPr>
          <w:rFonts w:ascii="Bookman Old Style" w:eastAsia="Times New Roman" w:hAnsi="Bookman Old Style" w:cs="Times New Roman"/>
          <w:i/>
          <w:lang w:eastAsia="tr-TR"/>
        </w:rPr>
        <w:t>denir.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9-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 xml:space="preserve"> Orta kulağı yutağa bağlayan ve basınç ayarlaması yapan </w:t>
      </w:r>
      <w:proofErr w:type="gramStart"/>
      <w:r w:rsidRPr="002F3FC2">
        <w:rPr>
          <w:rFonts w:ascii="Bookman Old Style" w:eastAsia="Times New Roman" w:hAnsi="Bookman Old Style" w:cs="Times New Roman"/>
          <w:i/>
          <w:lang w:eastAsia="tr-TR"/>
        </w:rPr>
        <w:t>……………………………………….</w:t>
      </w:r>
      <w:proofErr w:type="gramEnd"/>
      <w:r w:rsidRPr="002F3FC2">
        <w:rPr>
          <w:rFonts w:ascii="Bookman Old Style" w:eastAsia="Times New Roman" w:hAnsi="Bookman Old Style" w:cs="Times New Roman"/>
          <w:i/>
          <w:lang w:eastAsia="tr-TR"/>
        </w:rPr>
        <w:t>dur</w:t>
      </w:r>
      <w:r w:rsidRPr="002F3FC2">
        <w:rPr>
          <w:rFonts w:ascii="Bookman Old Style" w:eastAsia="Times New Roman" w:hAnsi="Bookman Old Style" w:cs="Tahoma"/>
          <w:i/>
          <w:lang w:eastAsia="tr-TR"/>
        </w:rPr>
        <w:t>.</w:t>
      </w: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b/>
          <w:i/>
          <w:lang w:eastAsia="tr-TR"/>
        </w:rPr>
      </w:pPr>
    </w:p>
    <w:p w:rsidR="001A31C0" w:rsidRPr="002F3FC2" w:rsidRDefault="001A31C0" w:rsidP="001A31C0">
      <w:pPr>
        <w:spacing w:after="0" w:line="240" w:lineRule="auto"/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10-</w:t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 xml:space="preserve"> Elektrik devresinde elektrik yüklerinin yönü </w:t>
      </w:r>
      <w:proofErr w:type="gramStart"/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>…………….</w:t>
      </w:r>
      <w:proofErr w:type="gramEnd"/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 xml:space="preserve">  kutuptan </w:t>
      </w:r>
      <w:proofErr w:type="gramStart"/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>……………</w:t>
      </w:r>
      <w:proofErr w:type="gramEnd"/>
      <w:r w:rsidRPr="002F3FC2">
        <w:rPr>
          <w:rFonts w:ascii="Bookman Old Style" w:eastAsia="Times New Roman" w:hAnsi="Bookman Old Style" w:cs="Times New Roman"/>
          <w:b/>
          <w:bCs/>
          <w:i/>
          <w:lang w:eastAsia="tr-TR"/>
        </w:rPr>
        <w:t xml:space="preserve"> </w:t>
      </w:r>
      <w:proofErr w:type="gramStart"/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>kutba</w:t>
      </w:r>
      <w:proofErr w:type="gramEnd"/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 xml:space="preserve"> doğrudur</w:t>
      </w:r>
      <w:r w:rsidRPr="002F3FC2">
        <w:rPr>
          <w:rFonts w:ascii="Bookman Old Style" w:eastAsia="Times New Roman" w:hAnsi="Bookman Old Style" w:cs="Tahoma"/>
          <w:i/>
          <w:lang w:eastAsia="tr-TR"/>
        </w:rPr>
        <w:t>.</w:t>
      </w:r>
    </w:p>
    <w:p w:rsidR="001A31C0" w:rsidRPr="002F3FC2" w:rsidRDefault="001A31C0" w:rsidP="001A31C0">
      <w:pPr>
        <w:rPr>
          <w:rFonts w:ascii="Bookman Old Style" w:eastAsia="Times New Roman" w:hAnsi="Bookman Old Style" w:cs="Comic Sans MS"/>
          <w:i/>
          <w:lang w:eastAsia="tr-TR"/>
        </w:rPr>
      </w:pPr>
    </w:p>
    <w:p w:rsidR="001A31C0" w:rsidRPr="002F3FC2" w:rsidRDefault="001A31C0" w:rsidP="001A31C0">
      <w:pPr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i/>
          <w:lang w:eastAsia="tr-TR"/>
        </w:rPr>
        <w:t xml:space="preserve">(kimyasal bağ, seri, paralel, beyin, anyon, yıldırım, şimşek, östaki borusu, pozitif, negatif, iyonik bağ, </w:t>
      </w:r>
      <w:proofErr w:type="spellStart"/>
      <w:r w:rsidRPr="002F3FC2">
        <w:rPr>
          <w:rFonts w:ascii="Bookman Old Style" w:eastAsia="Times New Roman" w:hAnsi="Bookman Old Style" w:cs="Tahoma"/>
          <w:i/>
          <w:lang w:eastAsia="tr-TR"/>
        </w:rPr>
        <w:t>kovalent</w:t>
      </w:r>
      <w:proofErr w:type="spellEnd"/>
      <w:r w:rsidRPr="002F3FC2">
        <w:rPr>
          <w:rFonts w:ascii="Bookman Old Style" w:eastAsia="Times New Roman" w:hAnsi="Bookman Old Style" w:cs="Tahoma"/>
          <w:i/>
          <w:lang w:eastAsia="tr-TR"/>
        </w:rPr>
        <w:t xml:space="preserve"> bağ, akciğer, diyaliz,  karbonhidrat, protein, yağ, </w:t>
      </w:r>
      <w:proofErr w:type="gramStart"/>
      <w:r w:rsidRPr="002F3FC2">
        <w:rPr>
          <w:rFonts w:ascii="Bookman Old Style" w:eastAsia="Times New Roman" w:hAnsi="Bookman Old Style" w:cs="Tahoma"/>
          <w:i/>
          <w:lang w:eastAsia="tr-TR"/>
        </w:rPr>
        <w:t>nötr</w:t>
      </w:r>
      <w:proofErr w:type="gramEnd"/>
      <w:r w:rsidRPr="002F3FC2">
        <w:rPr>
          <w:rFonts w:ascii="Bookman Old Style" w:eastAsia="Times New Roman" w:hAnsi="Bookman Old Style" w:cs="Tahoma"/>
          <w:i/>
          <w:lang w:eastAsia="tr-TR"/>
        </w:rPr>
        <w:t xml:space="preserve">, </w:t>
      </w:r>
      <w:proofErr w:type="spellStart"/>
      <w:r w:rsidRPr="002F3FC2">
        <w:rPr>
          <w:rFonts w:ascii="Bookman Old Style" w:eastAsia="Times New Roman" w:hAnsi="Bookman Old Style" w:cs="Tahoma"/>
          <w:i/>
          <w:lang w:eastAsia="tr-TR"/>
        </w:rPr>
        <w:t>soygazlar</w:t>
      </w:r>
      <w:proofErr w:type="spellEnd"/>
      <w:r w:rsidRPr="002F3FC2">
        <w:rPr>
          <w:rFonts w:ascii="Bookman Old Style" w:eastAsia="Times New Roman" w:hAnsi="Bookman Old Style" w:cs="Tahoma"/>
          <w:i/>
          <w:lang w:eastAsia="tr-TR"/>
        </w:rPr>
        <w:t>, katyon   )</w:t>
      </w:r>
    </w:p>
    <w:p w:rsidR="001A31C0" w:rsidRPr="002F3FC2" w:rsidRDefault="001A31C0" w:rsidP="001A31C0">
      <w:pPr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</w:pPr>
    </w:p>
    <w:p w:rsidR="001A31C0" w:rsidRPr="002F3FC2" w:rsidRDefault="001A31C0" w:rsidP="001A31C0">
      <w:pPr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</w:pPr>
    </w:p>
    <w:p w:rsidR="001A31C0" w:rsidRPr="002F3FC2" w:rsidRDefault="001A31C0" w:rsidP="001A31C0">
      <w:pPr>
        <w:jc w:val="center"/>
        <w:rPr>
          <w:rFonts w:ascii="Bookman Old Style" w:eastAsia="Times New Roman" w:hAnsi="Bookman Old Style" w:cs="Times New Roman"/>
          <w:i/>
          <w:sz w:val="24"/>
          <w:szCs w:val="24"/>
          <w:lang w:eastAsia="tr-TR"/>
        </w:rPr>
      </w:pPr>
      <w:r w:rsidRPr="002F3FC2"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  <w:lastRenderedPageBreak/>
        <w:t>C-Aşağıdaki Soruları Cevaplayınız.</w:t>
      </w:r>
    </w:p>
    <w:p w:rsidR="001A31C0" w:rsidRPr="002F3FC2" w:rsidRDefault="001A31C0" w:rsidP="001A31C0">
      <w:pPr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1-Aşağıda kullanım alanları verilen elementlere ait sembolleri kutucuklara yazın.</w:t>
      </w:r>
      <w:r w:rsidRPr="002F3FC2">
        <w:rPr>
          <w:rFonts w:ascii="Bookman Old Style" w:eastAsia="Times New Roman" w:hAnsi="Bookman Old Style" w:cs="Tahoma"/>
          <w:i/>
          <w:lang w:eastAsia="tr-TR"/>
        </w:rPr>
        <w:t xml:space="preserve"> (10 puan)</w:t>
      </w:r>
    </w:p>
    <w:p w:rsidR="001A31C0" w:rsidRPr="002F3FC2" w:rsidRDefault="001A31C0" w:rsidP="001A31C0">
      <w:pPr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1.</w:t>
      </w:r>
      <w:r w:rsidRPr="002F3FC2">
        <w:rPr>
          <w:rFonts w:ascii="Bookman Old Style" w:eastAsia="Times New Roman" w:hAnsi="Bookman Old Style" w:cs="Tahoma"/>
          <w:i/>
          <w:lang w:eastAsia="tr-TR"/>
        </w:rPr>
        <w:t xml:space="preserve"> (</w:t>
      </w:r>
      <w:proofErr w:type="gramStart"/>
      <w:r w:rsidRPr="002F3FC2">
        <w:rPr>
          <w:rFonts w:ascii="Bookman Old Style" w:eastAsia="Times New Roman" w:hAnsi="Bookman Old Style" w:cs="Tahoma"/>
          <w:i/>
          <w:lang w:eastAsia="tr-TR"/>
        </w:rPr>
        <w:t>……</w:t>
      </w:r>
      <w:proofErr w:type="gramEnd"/>
      <w:r w:rsidRPr="002F3FC2">
        <w:rPr>
          <w:rFonts w:ascii="Bookman Old Style" w:eastAsia="Times New Roman" w:hAnsi="Bookman Old Style" w:cs="Tahoma"/>
          <w:i/>
          <w:lang w:eastAsia="tr-TR"/>
        </w:rPr>
        <w:t>)Suyun canlıların ve petrol gibi bir çok maddenin yapısında bulunur. Ayrıca roket yakıtı olarak kullanılır.</w:t>
      </w:r>
    </w:p>
    <w:p w:rsidR="001A31C0" w:rsidRPr="002F3FC2" w:rsidRDefault="001A31C0" w:rsidP="001A31C0">
      <w:pPr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2.</w:t>
      </w:r>
      <w:r w:rsidRPr="002F3FC2">
        <w:rPr>
          <w:rFonts w:ascii="Bookman Old Style" w:eastAsia="Times New Roman" w:hAnsi="Bookman Old Style" w:cs="Tahoma"/>
          <w:i/>
          <w:lang w:eastAsia="tr-TR"/>
        </w:rPr>
        <w:t xml:space="preserve"> (</w:t>
      </w:r>
      <w:proofErr w:type="gramStart"/>
      <w:r w:rsidRPr="002F3FC2">
        <w:rPr>
          <w:rFonts w:ascii="Bookman Old Style" w:eastAsia="Times New Roman" w:hAnsi="Bookman Old Style" w:cs="Tahoma"/>
          <w:i/>
          <w:lang w:eastAsia="tr-TR"/>
        </w:rPr>
        <w:t>……</w:t>
      </w:r>
      <w:proofErr w:type="gramEnd"/>
      <w:r w:rsidRPr="002F3FC2">
        <w:rPr>
          <w:rFonts w:ascii="Bookman Old Style" w:eastAsia="Times New Roman" w:hAnsi="Bookman Old Style" w:cs="Tahoma"/>
          <w:i/>
          <w:lang w:eastAsia="tr-TR"/>
        </w:rPr>
        <w:t>) Canlıların yaşaması için temel elementtir. Ayrıca dalgıçların ve astronotların solunum yapmak için kullandığı tüplerde bulunur.</w:t>
      </w:r>
    </w:p>
    <w:p w:rsidR="001A31C0" w:rsidRPr="002F3FC2" w:rsidRDefault="001A31C0" w:rsidP="001A31C0">
      <w:pPr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3.</w:t>
      </w:r>
      <w:r w:rsidRPr="002F3FC2">
        <w:rPr>
          <w:rFonts w:ascii="Bookman Old Style" w:eastAsia="Times New Roman" w:hAnsi="Bookman Old Style" w:cs="Tahoma"/>
          <w:i/>
          <w:lang w:eastAsia="tr-TR"/>
        </w:rPr>
        <w:t xml:space="preserve"> (</w:t>
      </w:r>
      <w:proofErr w:type="gramStart"/>
      <w:r w:rsidRPr="002F3FC2">
        <w:rPr>
          <w:rFonts w:ascii="Bookman Old Style" w:eastAsia="Times New Roman" w:hAnsi="Bookman Old Style" w:cs="Tahoma"/>
          <w:i/>
          <w:lang w:eastAsia="tr-TR"/>
        </w:rPr>
        <w:t>……</w:t>
      </w:r>
      <w:proofErr w:type="gramEnd"/>
      <w:r w:rsidRPr="002F3FC2">
        <w:rPr>
          <w:rFonts w:ascii="Bookman Old Style" w:eastAsia="Times New Roman" w:hAnsi="Bookman Old Style" w:cs="Tahoma"/>
          <w:i/>
          <w:lang w:eastAsia="tr-TR"/>
        </w:rPr>
        <w:t>) Deodorant ve diş macunlarının yapısında bulunur. Buzdolabı ve klima soğutucularında kullanılır.</w:t>
      </w:r>
    </w:p>
    <w:p w:rsidR="001A31C0" w:rsidRPr="002F3FC2" w:rsidRDefault="001A31C0" w:rsidP="001A31C0">
      <w:pPr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4.</w:t>
      </w:r>
      <w:r w:rsidRPr="002F3FC2">
        <w:rPr>
          <w:rFonts w:ascii="Bookman Old Style" w:eastAsia="Times New Roman" w:hAnsi="Bookman Old Style" w:cs="Tahoma"/>
          <w:i/>
          <w:lang w:eastAsia="tr-TR"/>
        </w:rPr>
        <w:t xml:space="preserve"> (</w:t>
      </w:r>
      <w:proofErr w:type="gramStart"/>
      <w:r w:rsidRPr="002F3FC2">
        <w:rPr>
          <w:rFonts w:ascii="Bookman Old Style" w:eastAsia="Times New Roman" w:hAnsi="Bookman Old Style" w:cs="Tahoma"/>
          <w:i/>
          <w:lang w:eastAsia="tr-TR"/>
        </w:rPr>
        <w:t>……</w:t>
      </w:r>
      <w:proofErr w:type="gramEnd"/>
      <w:r w:rsidRPr="002F3FC2">
        <w:rPr>
          <w:rFonts w:ascii="Bookman Old Style" w:eastAsia="Times New Roman" w:hAnsi="Bookman Old Style" w:cs="Tahoma"/>
          <w:i/>
          <w:lang w:eastAsia="tr-TR"/>
        </w:rPr>
        <w:t>) Zeplin, balon gibi hava taşıtlarını şişirmede, roket yakıtlarını sıkıştırmada kullanılır.</w:t>
      </w:r>
    </w:p>
    <w:p w:rsidR="001A31C0" w:rsidRPr="002F3FC2" w:rsidRDefault="001A31C0" w:rsidP="001A31C0">
      <w:pPr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 xml:space="preserve">5. </w:t>
      </w:r>
      <w:r w:rsidRPr="002F3FC2">
        <w:rPr>
          <w:rFonts w:ascii="Bookman Old Style" w:eastAsia="Times New Roman" w:hAnsi="Bookman Old Style" w:cs="Tahoma"/>
          <w:i/>
          <w:lang w:eastAsia="tr-TR"/>
        </w:rPr>
        <w:t>(</w:t>
      </w:r>
      <w:proofErr w:type="gramStart"/>
      <w:r w:rsidRPr="002F3FC2">
        <w:rPr>
          <w:rFonts w:ascii="Bookman Old Style" w:eastAsia="Times New Roman" w:hAnsi="Bookman Old Style" w:cs="Tahoma"/>
          <w:i/>
          <w:lang w:eastAsia="tr-TR"/>
        </w:rPr>
        <w:t>……</w:t>
      </w:r>
      <w:proofErr w:type="gramEnd"/>
      <w:r w:rsidRPr="002F3FC2">
        <w:rPr>
          <w:rFonts w:ascii="Bookman Old Style" w:eastAsia="Times New Roman" w:hAnsi="Bookman Old Style" w:cs="Tahoma"/>
          <w:i/>
          <w:lang w:eastAsia="tr-TR"/>
        </w:rPr>
        <w:t>) Yaşam için çok önemlidir. Yeryüzünde, kömür, petrol, doğalgaz gibi maddelerde ve canlıların yapısında bulunur.</w:t>
      </w:r>
    </w:p>
    <w:p w:rsidR="001A31C0" w:rsidRPr="002F3FC2" w:rsidRDefault="001A31C0" w:rsidP="001A31C0">
      <w:pPr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6.</w:t>
      </w:r>
      <w:r w:rsidRPr="002F3FC2">
        <w:rPr>
          <w:rFonts w:ascii="Bookman Old Style" w:eastAsia="Times New Roman" w:hAnsi="Bookman Old Style" w:cs="Tahoma"/>
          <w:i/>
          <w:lang w:eastAsia="tr-TR"/>
        </w:rPr>
        <w:t xml:space="preserve"> (</w:t>
      </w:r>
      <w:proofErr w:type="gramStart"/>
      <w:r w:rsidRPr="002F3FC2">
        <w:rPr>
          <w:rFonts w:ascii="Bookman Old Style" w:eastAsia="Times New Roman" w:hAnsi="Bookman Old Style" w:cs="Tahoma"/>
          <w:i/>
          <w:lang w:eastAsia="tr-TR"/>
        </w:rPr>
        <w:t>……</w:t>
      </w:r>
      <w:proofErr w:type="gramEnd"/>
      <w:r w:rsidRPr="002F3FC2">
        <w:rPr>
          <w:rFonts w:ascii="Bookman Old Style" w:eastAsia="Times New Roman" w:hAnsi="Bookman Old Style" w:cs="Tahoma"/>
          <w:i/>
          <w:lang w:eastAsia="tr-TR"/>
        </w:rPr>
        <w:t>) Doğada en çok sofra tuzunun yapısında bulunur. İçme sularında mikrop öldürücü olarak kullanılır.</w:t>
      </w:r>
    </w:p>
    <w:p w:rsidR="001A31C0" w:rsidRPr="002F3FC2" w:rsidRDefault="001A31C0" w:rsidP="001A31C0">
      <w:pPr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7.</w:t>
      </w:r>
      <w:r w:rsidRPr="002F3FC2">
        <w:rPr>
          <w:rFonts w:ascii="Bookman Old Style" w:eastAsia="Times New Roman" w:hAnsi="Bookman Old Style" w:cs="Tahoma"/>
          <w:i/>
          <w:lang w:eastAsia="tr-TR"/>
        </w:rPr>
        <w:t xml:space="preserve"> (</w:t>
      </w:r>
      <w:proofErr w:type="gramStart"/>
      <w:r w:rsidRPr="002F3FC2">
        <w:rPr>
          <w:rFonts w:ascii="Bookman Old Style" w:eastAsia="Times New Roman" w:hAnsi="Bookman Old Style" w:cs="Tahoma"/>
          <w:i/>
          <w:lang w:eastAsia="tr-TR"/>
        </w:rPr>
        <w:t>……</w:t>
      </w:r>
      <w:proofErr w:type="gramEnd"/>
      <w:r w:rsidRPr="002F3FC2">
        <w:rPr>
          <w:rFonts w:ascii="Bookman Old Style" w:eastAsia="Times New Roman" w:hAnsi="Bookman Old Style" w:cs="Tahoma"/>
          <w:i/>
          <w:lang w:eastAsia="tr-TR"/>
        </w:rPr>
        <w:t>) Mutfak araç gereçlerinin, elektrik kablolarının ve içecek kutularının yapımında kullanılır.</w:t>
      </w:r>
    </w:p>
    <w:p w:rsidR="001A31C0" w:rsidRPr="002F3FC2" w:rsidRDefault="001A31C0" w:rsidP="001A31C0">
      <w:pPr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8.</w:t>
      </w:r>
      <w:r w:rsidRPr="002F3FC2">
        <w:rPr>
          <w:rFonts w:ascii="Bookman Old Style" w:eastAsia="Times New Roman" w:hAnsi="Bookman Old Style" w:cs="Tahoma"/>
          <w:i/>
          <w:lang w:eastAsia="tr-TR"/>
        </w:rPr>
        <w:t xml:space="preserve"> (</w:t>
      </w:r>
      <w:proofErr w:type="gramStart"/>
      <w:r w:rsidRPr="002F3FC2">
        <w:rPr>
          <w:rFonts w:ascii="Bookman Old Style" w:eastAsia="Times New Roman" w:hAnsi="Bookman Old Style" w:cs="Tahoma"/>
          <w:i/>
          <w:lang w:eastAsia="tr-TR"/>
        </w:rPr>
        <w:t>……</w:t>
      </w:r>
      <w:proofErr w:type="gramEnd"/>
      <w:r w:rsidRPr="002F3FC2">
        <w:rPr>
          <w:rFonts w:ascii="Bookman Old Style" w:eastAsia="Times New Roman" w:hAnsi="Bookman Old Style" w:cs="Tahoma"/>
          <w:i/>
          <w:lang w:eastAsia="tr-TR"/>
        </w:rPr>
        <w:t>) Canlıların diş ve kemik yapılarında bulunur. Çimento, alçı, kireç yapımında kullanılır.</w:t>
      </w:r>
    </w:p>
    <w:p w:rsidR="001A31C0" w:rsidRPr="002F3FC2" w:rsidRDefault="001A31C0" w:rsidP="001A31C0">
      <w:pPr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9.</w:t>
      </w:r>
      <w:r w:rsidRPr="002F3FC2">
        <w:rPr>
          <w:rFonts w:ascii="Bookman Old Style" w:eastAsia="Times New Roman" w:hAnsi="Bookman Old Style" w:cs="Tahoma"/>
          <w:i/>
          <w:lang w:eastAsia="tr-TR"/>
        </w:rPr>
        <w:t xml:space="preserve"> (</w:t>
      </w:r>
      <w:proofErr w:type="gramStart"/>
      <w:r w:rsidRPr="002F3FC2">
        <w:rPr>
          <w:rFonts w:ascii="Bookman Old Style" w:eastAsia="Times New Roman" w:hAnsi="Bookman Old Style" w:cs="Tahoma"/>
          <w:i/>
          <w:lang w:eastAsia="tr-TR"/>
        </w:rPr>
        <w:t>……</w:t>
      </w:r>
      <w:proofErr w:type="gramEnd"/>
      <w:r w:rsidRPr="002F3FC2">
        <w:rPr>
          <w:rFonts w:ascii="Bookman Old Style" w:eastAsia="Times New Roman" w:hAnsi="Bookman Old Style" w:cs="Tahoma"/>
          <w:i/>
          <w:lang w:eastAsia="tr-TR"/>
        </w:rPr>
        <w:t>) Ampullerde ve floresan tüplerinde kullanılır.</w:t>
      </w:r>
    </w:p>
    <w:p w:rsidR="001A31C0" w:rsidRPr="002F3FC2" w:rsidRDefault="001A31C0" w:rsidP="001A31C0">
      <w:pPr>
        <w:rPr>
          <w:rFonts w:ascii="Bookman Old Style" w:eastAsia="Times New Roman" w:hAnsi="Bookman Old Style" w:cs="Tahoma"/>
          <w:i/>
          <w:lang w:eastAsia="tr-TR"/>
        </w:rPr>
      </w:pPr>
      <w:r w:rsidRPr="002F3FC2">
        <w:rPr>
          <w:rFonts w:ascii="Bookman Old Style" w:eastAsia="Times New Roman" w:hAnsi="Bookman Old Style" w:cs="Tahoma"/>
          <w:b/>
          <w:i/>
          <w:lang w:eastAsia="tr-TR"/>
        </w:rPr>
        <w:t>10.</w:t>
      </w:r>
      <w:r w:rsidRPr="002F3FC2">
        <w:rPr>
          <w:rFonts w:ascii="Bookman Old Style" w:eastAsia="Times New Roman" w:hAnsi="Bookman Old Style" w:cs="Tahoma"/>
          <w:i/>
          <w:lang w:eastAsia="tr-TR"/>
        </w:rPr>
        <w:t>(</w:t>
      </w:r>
      <w:proofErr w:type="gramStart"/>
      <w:r w:rsidRPr="002F3FC2">
        <w:rPr>
          <w:rFonts w:ascii="Bookman Old Style" w:eastAsia="Times New Roman" w:hAnsi="Bookman Old Style" w:cs="Tahoma"/>
          <w:i/>
          <w:lang w:eastAsia="tr-TR"/>
        </w:rPr>
        <w:t>……</w:t>
      </w:r>
      <w:proofErr w:type="gramEnd"/>
      <w:r w:rsidRPr="002F3FC2">
        <w:rPr>
          <w:rFonts w:ascii="Bookman Old Style" w:eastAsia="Times New Roman" w:hAnsi="Bookman Old Style" w:cs="Tahoma"/>
          <w:i/>
          <w:lang w:eastAsia="tr-TR"/>
        </w:rPr>
        <w:t xml:space="preserve">) </w:t>
      </w:r>
      <w:r w:rsidR="002F3FC2" w:rsidRPr="002F3FC2">
        <w:rPr>
          <w:rFonts w:ascii="Bookman Old Style" w:eastAsia="Times New Roman" w:hAnsi="Bookman Old Style" w:cs="Tahoma"/>
          <w:i/>
          <w:lang w:eastAsia="tr-TR"/>
        </w:rPr>
        <w:t>Mutfak eşyası yapımında ve meta</w:t>
      </w:r>
      <w:r w:rsidR="002F3FC2">
        <w:rPr>
          <w:rFonts w:ascii="Bookman Old Style" w:eastAsia="Times New Roman" w:hAnsi="Bookman Old Style" w:cs="Tahoma"/>
          <w:i/>
          <w:lang w:eastAsia="tr-TR"/>
        </w:rPr>
        <w:t>llerin kaplanmasında kullanılır</w:t>
      </w:r>
      <w:bookmarkStart w:id="0" w:name="_GoBack"/>
      <w:bookmarkEnd w:id="0"/>
      <w:r w:rsidRPr="002F3FC2">
        <w:rPr>
          <w:rFonts w:ascii="Bookman Old Style" w:eastAsia="Times New Roman" w:hAnsi="Bookman Old Style" w:cs="Tahoma"/>
          <w:i/>
          <w:lang w:eastAsia="tr-TR"/>
        </w:rPr>
        <w:t>.</w:t>
      </w:r>
    </w:p>
    <w:p w:rsidR="001A31C0" w:rsidRPr="002F3FC2" w:rsidRDefault="001A31C0" w:rsidP="001A31C0">
      <w:pPr>
        <w:tabs>
          <w:tab w:val="left" w:pos="1260"/>
        </w:tabs>
        <w:rPr>
          <w:rFonts w:ascii="Bookman Old Style" w:eastAsia="Times New Roman" w:hAnsi="Bookman Old Style" w:cs="Times New Roman"/>
          <w:bCs/>
          <w:i/>
          <w:lang w:eastAsia="tr-TR"/>
        </w:rPr>
      </w:pPr>
      <w:r w:rsidRPr="002F3FC2">
        <w:rPr>
          <w:rFonts w:ascii="Bookman Old Style" w:eastAsia="Times New Roman" w:hAnsi="Bookman Old Style" w:cs="Times New Roman"/>
          <w:b/>
          <w:i/>
          <w:lang w:eastAsia="tr-TR"/>
        </w:rPr>
        <w:t xml:space="preserve">2- Aşağıda verilen elementlerden adları yazılı olanların sembollerini, sembolleri yazılı olanların adlarını yazınız. 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>( 10x1=10</w:t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 xml:space="preserve"> puan )</w:t>
      </w:r>
    </w:p>
    <w:p w:rsidR="001A31C0" w:rsidRPr="002F3FC2" w:rsidRDefault="001A31C0" w:rsidP="001A31C0">
      <w:pPr>
        <w:tabs>
          <w:tab w:val="left" w:pos="1260"/>
        </w:tabs>
        <w:rPr>
          <w:rFonts w:ascii="Bookman Old Style" w:eastAsia="Times New Roman" w:hAnsi="Bookman Old Style" w:cs="Times New Roman"/>
          <w:bCs/>
          <w:i/>
          <w:lang w:eastAsia="tr-TR"/>
        </w:rPr>
      </w:pP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>Sodyum-</w:t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r w:rsidR="007F309A" w:rsidRPr="002F3FC2">
        <w:rPr>
          <w:rFonts w:ascii="Bookman Old Style" w:eastAsia="Times New Roman" w:hAnsi="Bookman Old Style" w:cs="Times New Roman"/>
          <w:bCs/>
          <w:i/>
          <w:lang w:eastAsia="tr-TR"/>
        </w:rPr>
        <w:t>Lityum-</w:t>
      </w:r>
      <w:r w:rsidR="007F309A"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r w:rsidR="007F309A"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>Bor-</w:t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  <w:t>Fosfor-</w:t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  <w:t>Çinko-</w:t>
      </w:r>
    </w:p>
    <w:p w:rsidR="001A31C0" w:rsidRPr="002F3FC2" w:rsidRDefault="001A31C0" w:rsidP="001A31C0">
      <w:pPr>
        <w:tabs>
          <w:tab w:val="left" w:pos="1260"/>
        </w:tabs>
        <w:rPr>
          <w:rFonts w:ascii="Bookman Old Style" w:eastAsia="Times New Roman" w:hAnsi="Bookman Old Style" w:cs="Times New Roman"/>
          <w:bCs/>
          <w:i/>
          <w:lang w:eastAsia="tr-TR"/>
        </w:rPr>
      </w:pP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>He-</w:t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  <w:t>Si-</w:t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  <w:t>Fe-</w:t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  <w:t>Hg-</w:t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ab/>
      </w:r>
      <w:proofErr w:type="spellStart"/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>Ag</w:t>
      </w:r>
      <w:proofErr w:type="spellEnd"/>
      <w:r w:rsidRPr="002F3FC2">
        <w:rPr>
          <w:rFonts w:ascii="Bookman Old Style" w:eastAsia="Times New Roman" w:hAnsi="Bookman Old Style" w:cs="Times New Roman"/>
          <w:bCs/>
          <w:i/>
          <w:lang w:eastAsia="tr-TR"/>
        </w:rPr>
        <w:t>-</w:t>
      </w:r>
    </w:p>
    <w:p w:rsidR="001A31C0" w:rsidRPr="002F3FC2" w:rsidRDefault="001A31C0" w:rsidP="001A31C0">
      <w:pPr>
        <w:rPr>
          <w:rFonts w:ascii="Bookman Old Style" w:eastAsia="Times New Roman" w:hAnsi="Bookman Old Style" w:cs="Times New Roman"/>
          <w:i/>
          <w:lang w:eastAsia="tr-TR"/>
        </w:rPr>
      </w:pPr>
      <w:r w:rsidRPr="002F3FC2"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  <w:t xml:space="preserve">3- </w:t>
      </w:r>
      <w:r w:rsidRPr="002F3FC2">
        <w:rPr>
          <w:rFonts w:ascii="Bookman Old Style" w:eastAsia="Times New Roman" w:hAnsi="Bookman Old Style" w:cs="Times New Roman"/>
          <w:b/>
          <w:i/>
          <w:lang w:eastAsia="tr-TR"/>
        </w:rPr>
        <w:t>Aşağıdaki elementlerinin elektron dağılımını yaparak iyon yüklerini</w:t>
      </w:r>
      <w:r w:rsidR="007F2AF4" w:rsidRPr="002F3FC2">
        <w:rPr>
          <w:rFonts w:ascii="Bookman Old Style" w:eastAsia="Times New Roman" w:hAnsi="Bookman Old Style" w:cs="Times New Roman"/>
          <w:b/>
          <w:i/>
          <w:lang w:eastAsia="tr-TR"/>
        </w:rPr>
        <w:t>(+1,-2 gibi)</w:t>
      </w:r>
      <w:r w:rsidRPr="002F3FC2">
        <w:rPr>
          <w:rFonts w:ascii="Bookman Old Style" w:eastAsia="Times New Roman" w:hAnsi="Bookman Old Style" w:cs="Times New Roman"/>
          <w:b/>
          <w:i/>
          <w:lang w:eastAsia="tr-TR"/>
        </w:rPr>
        <w:t xml:space="preserve"> ve çeşitlerini</w:t>
      </w:r>
      <w:r w:rsidR="00F558A2" w:rsidRPr="002F3FC2">
        <w:rPr>
          <w:rFonts w:ascii="Bookman Old Style" w:eastAsia="Times New Roman" w:hAnsi="Bookman Old Style" w:cs="Times New Roman"/>
          <w:b/>
          <w:i/>
          <w:lang w:eastAsia="tr-TR"/>
        </w:rPr>
        <w:t>(anyon-katyon)</w:t>
      </w:r>
      <w:r w:rsidRPr="002F3FC2">
        <w:rPr>
          <w:rFonts w:ascii="Bookman Old Style" w:eastAsia="Times New Roman" w:hAnsi="Bookman Old Style" w:cs="Times New Roman"/>
          <w:b/>
          <w:i/>
          <w:lang w:eastAsia="tr-TR"/>
        </w:rPr>
        <w:t xml:space="preserve">, </w:t>
      </w:r>
      <w:proofErr w:type="spellStart"/>
      <w:r w:rsidRPr="002F3FC2">
        <w:rPr>
          <w:rFonts w:ascii="Bookman Old Style" w:eastAsia="Times New Roman" w:hAnsi="Bookman Old Style" w:cs="Times New Roman"/>
          <w:b/>
          <w:i/>
          <w:lang w:eastAsia="tr-TR"/>
        </w:rPr>
        <w:t>dublet</w:t>
      </w:r>
      <w:proofErr w:type="spellEnd"/>
      <w:r w:rsidRPr="002F3FC2">
        <w:rPr>
          <w:rFonts w:ascii="Bookman Old Style" w:eastAsia="Times New Roman" w:hAnsi="Bookman Old Style" w:cs="Times New Roman"/>
          <w:b/>
          <w:i/>
          <w:lang w:eastAsia="tr-TR"/>
        </w:rPr>
        <w:t xml:space="preserve"> ya da </w:t>
      </w:r>
      <w:proofErr w:type="spellStart"/>
      <w:r w:rsidRPr="002F3FC2">
        <w:rPr>
          <w:rFonts w:ascii="Bookman Old Style" w:eastAsia="Times New Roman" w:hAnsi="Bookman Old Style" w:cs="Times New Roman"/>
          <w:b/>
          <w:i/>
          <w:lang w:eastAsia="tr-TR"/>
        </w:rPr>
        <w:t>oktet</w:t>
      </w:r>
      <w:proofErr w:type="spellEnd"/>
      <w:r w:rsidRPr="002F3FC2">
        <w:rPr>
          <w:rFonts w:ascii="Bookman Old Style" w:eastAsia="Times New Roman" w:hAnsi="Bookman Old Style" w:cs="Times New Roman"/>
          <w:b/>
          <w:i/>
          <w:lang w:eastAsia="tr-TR"/>
        </w:rPr>
        <w:t xml:space="preserve"> kuralına uyma durumlarını belirtiniz.</w:t>
      </w:r>
      <w:r w:rsidRPr="002F3FC2">
        <w:rPr>
          <w:rFonts w:ascii="Bookman Old Style" w:eastAsia="Times New Roman" w:hAnsi="Bookman Old Style" w:cs="Times New Roman"/>
          <w:i/>
          <w:lang w:eastAsia="tr-TR"/>
        </w:rPr>
        <w:t>(6x2=12p)</w:t>
      </w:r>
    </w:p>
    <w:p w:rsidR="001A31C0" w:rsidRPr="002F3FC2" w:rsidRDefault="00AE613F" w:rsidP="001A31C0">
      <w:pPr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</w:pPr>
      <w:r w:rsidRPr="002F3FC2">
        <w:rPr>
          <w:rFonts w:ascii="Bookman Old Style" w:eastAsia="Times New Roman" w:hAnsi="Bookman Old Style" w:cs="Times New Roman"/>
          <w:b/>
          <w:i/>
          <w:sz w:val="24"/>
          <w:szCs w:val="24"/>
          <w:vertAlign w:val="subscript"/>
          <w:lang w:eastAsia="tr-TR"/>
        </w:rPr>
        <w:t>7</w:t>
      </w:r>
      <w:r w:rsidRPr="002F3FC2"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  <w:t>N</w:t>
      </w:r>
    </w:p>
    <w:p w:rsidR="001A31C0" w:rsidRPr="002F3FC2" w:rsidRDefault="001A31C0" w:rsidP="001A31C0">
      <w:pPr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</w:pPr>
    </w:p>
    <w:p w:rsidR="001A31C0" w:rsidRPr="002F3FC2" w:rsidRDefault="001A31C0" w:rsidP="001A31C0">
      <w:pPr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</w:pPr>
      <w:r w:rsidRPr="002F3FC2">
        <w:rPr>
          <w:rFonts w:ascii="Bookman Old Style" w:eastAsia="Times New Roman" w:hAnsi="Bookman Old Style" w:cs="Times New Roman"/>
          <w:b/>
          <w:i/>
          <w:sz w:val="24"/>
          <w:szCs w:val="24"/>
          <w:vertAlign w:val="subscript"/>
          <w:lang w:eastAsia="tr-TR"/>
        </w:rPr>
        <w:t>18</w:t>
      </w:r>
      <w:r w:rsidRPr="002F3FC2"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  <w:t>Ar</w:t>
      </w:r>
    </w:p>
    <w:p w:rsidR="001A31C0" w:rsidRPr="002F3FC2" w:rsidRDefault="001A31C0" w:rsidP="001A31C0">
      <w:pPr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</w:pPr>
    </w:p>
    <w:p w:rsidR="001A31C0" w:rsidRPr="002F3FC2" w:rsidRDefault="001A31C0" w:rsidP="001A31C0">
      <w:pPr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</w:pPr>
      <w:r w:rsidRPr="002F3FC2">
        <w:rPr>
          <w:rFonts w:ascii="Bookman Old Style" w:eastAsia="Times New Roman" w:hAnsi="Bookman Old Style" w:cs="Times New Roman"/>
          <w:b/>
          <w:i/>
          <w:sz w:val="24"/>
          <w:szCs w:val="24"/>
          <w:vertAlign w:val="subscript"/>
          <w:lang w:eastAsia="tr-TR"/>
        </w:rPr>
        <w:t>4</w:t>
      </w:r>
      <w:r w:rsidRPr="002F3FC2"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  <w:t>Be</w:t>
      </w:r>
    </w:p>
    <w:p w:rsidR="001A31C0" w:rsidRPr="002F3FC2" w:rsidRDefault="001A31C0" w:rsidP="001A31C0">
      <w:pPr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</w:pPr>
    </w:p>
    <w:p w:rsidR="001A31C0" w:rsidRPr="002F3FC2" w:rsidRDefault="001A31C0" w:rsidP="001A31C0">
      <w:pPr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</w:pPr>
      <w:r w:rsidRPr="002F3FC2">
        <w:rPr>
          <w:rFonts w:ascii="Bookman Old Style" w:eastAsia="Times New Roman" w:hAnsi="Bookman Old Style" w:cs="Times New Roman"/>
          <w:b/>
          <w:i/>
          <w:sz w:val="24"/>
          <w:szCs w:val="24"/>
          <w:vertAlign w:val="subscript"/>
          <w:lang w:eastAsia="tr-TR"/>
        </w:rPr>
        <w:t>12</w:t>
      </w:r>
      <w:r w:rsidRPr="002F3FC2"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  <w:t>Mg</w:t>
      </w:r>
    </w:p>
    <w:p w:rsidR="001A31C0" w:rsidRPr="002F3FC2" w:rsidRDefault="001A31C0" w:rsidP="001A31C0">
      <w:pPr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</w:pPr>
    </w:p>
    <w:p w:rsidR="001A31C0" w:rsidRPr="002F3FC2" w:rsidRDefault="001A31C0" w:rsidP="001A31C0">
      <w:pPr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</w:pPr>
      <w:r w:rsidRPr="002F3FC2">
        <w:rPr>
          <w:rFonts w:ascii="Bookman Old Style" w:eastAsia="Times New Roman" w:hAnsi="Bookman Old Style" w:cs="Times New Roman"/>
          <w:b/>
          <w:i/>
          <w:sz w:val="24"/>
          <w:szCs w:val="24"/>
          <w:vertAlign w:val="subscript"/>
          <w:lang w:eastAsia="tr-TR"/>
        </w:rPr>
        <w:t>8</w:t>
      </w:r>
      <w:r w:rsidRPr="002F3FC2"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  <w:t>O</w:t>
      </w:r>
    </w:p>
    <w:p w:rsidR="001A31C0" w:rsidRPr="002F3FC2" w:rsidRDefault="001A31C0" w:rsidP="001A31C0">
      <w:pPr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</w:pPr>
    </w:p>
    <w:p w:rsidR="001A31C0" w:rsidRPr="002F3FC2" w:rsidRDefault="00AE613F" w:rsidP="001A31C0">
      <w:pPr>
        <w:rPr>
          <w:rFonts w:ascii="Bookman Old Style" w:eastAsia="Times New Roman" w:hAnsi="Bookman Old Style" w:cs="Times New Roman"/>
          <w:b/>
          <w:i/>
          <w:sz w:val="24"/>
          <w:szCs w:val="24"/>
          <w:vertAlign w:val="subscript"/>
          <w:lang w:eastAsia="tr-TR"/>
        </w:rPr>
        <w:sectPr w:rsidR="001A31C0" w:rsidRPr="002F3FC2" w:rsidSect="00970DB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2F3FC2">
        <w:rPr>
          <w:rFonts w:ascii="Bookman Old Style" w:eastAsia="Times New Roman" w:hAnsi="Bookman Old Style" w:cs="Times New Roman"/>
          <w:b/>
          <w:i/>
          <w:sz w:val="24"/>
          <w:szCs w:val="24"/>
          <w:vertAlign w:val="subscript"/>
          <w:lang w:eastAsia="tr-TR"/>
        </w:rPr>
        <w:t>16</w:t>
      </w:r>
      <w:r w:rsidRPr="002F3FC2">
        <w:rPr>
          <w:rFonts w:ascii="Bookman Old Style" w:eastAsia="Times New Roman" w:hAnsi="Bookman Old Style" w:cs="Times New Roman"/>
          <w:b/>
          <w:i/>
          <w:sz w:val="24"/>
          <w:szCs w:val="24"/>
          <w:lang w:eastAsia="tr-TR"/>
        </w:rPr>
        <w:t>S</w:t>
      </w:r>
    </w:p>
    <w:p w:rsidR="00320B0B" w:rsidRPr="002F3FC2" w:rsidRDefault="00320B0B" w:rsidP="001A31C0">
      <w:pPr>
        <w:jc w:val="center"/>
        <w:rPr>
          <w:rFonts w:ascii="Bookman Old Style" w:hAnsi="Bookman Old Style"/>
          <w:i/>
        </w:rPr>
      </w:pPr>
      <w:r w:rsidRPr="002F3FC2">
        <w:rPr>
          <w:rFonts w:ascii="Bookman Old Style" w:hAnsi="Bookman Old Style"/>
          <w:b/>
          <w:i/>
        </w:rPr>
        <w:lastRenderedPageBreak/>
        <w:t>D-Aşağıdaki Soruları Cevaplayınız.</w:t>
      </w:r>
      <w:r w:rsidR="00D54504" w:rsidRPr="002F3FC2">
        <w:rPr>
          <w:rFonts w:ascii="Bookman Old Style" w:hAnsi="Bookman Old Style"/>
          <w:i/>
        </w:rPr>
        <w:t>(16x3=48</w:t>
      </w:r>
      <w:r w:rsidRPr="002F3FC2">
        <w:rPr>
          <w:rFonts w:ascii="Bookman Old Style" w:hAnsi="Bookman Old Style"/>
          <w:i/>
        </w:rPr>
        <w:t>p)</w:t>
      </w:r>
    </w:p>
    <w:p w:rsidR="00320B0B" w:rsidRPr="002F3FC2" w:rsidRDefault="00320B0B">
      <w:pPr>
        <w:sectPr w:rsidR="00320B0B" w:rsidRPr="002F3FC2" w:rsidSect="00320B0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B1B1C" w:rsidRPr="002F3FC2" w:rsidRDefault="00320B0B" w:rsidP="00320B0B">
      <w:pPr>
        <w:rPr>
          <w:b/>
          <w:i/>
        </w:rPr>
      </w:pPr>
      <w:r w:rsidRPr="002F3FC2">
        <w:rPr>
          <w:b/>
          <w:i/>
          <w:sz w:val="24"/>
          <w:szCs w:val="24"/>
        </w:rPr>
        <w:lastRenderedPageBreak/>
        <w:t>1-</w:t>
      </w:r>
      <w:r w:rsidRPr="002F3FC2">
        <w:rPr>
          <w:b/>
          <w:i/>
          <w:noProof/>
          <w:lang w:eastAsia="tr-TR"/>
        </w:rPr>
        <w:drawing>
          <wp:inline distT="0" distB="0" distL="0" distR="0" wp14:anchorId="7B388C10" wp14:editId="43623F18">
            <wp:extent cx="3314700" cy="25622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01" cy="256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0B" w:rsidRPr="002F3FC2" w:rsidRDefault="00320B0B" w:rsidP="00320B0B">
      <w:pPr>
        <w:rPr>
          <w:b/>
          <w:i/>
        </w:rPr>
      </w:pPr>
      <w:r w:rsidRPr="002F3FC2">
        <w:rPr>
          <w:b/>
          <w:i/>
          <w:sz w:val="24"/>
          <w:szCs w:val="24"/>
        </w:rPr>
        <w:t>2-</w:t>
      </w:r>
      <w:r w:rsidRPr="002F3FC2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 wp14:anchorId="4C1B0092" wp14:editId="42F1D15B">
            <wp:extent cx="3371850" cy="20288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547" cy="203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0B" w:rsidRPr="002F3FC2" w:rsidRDefault="00320B0B" w:rsidP="00320B0B">
      <w:pPr>
        <w:rPr>
          <w:b/>
          <w:i/>
        </w:rPr>
      </w:pPr>
      <w:r w:rsidRPr="002F3FC2">
        <w:rPr>
          <w:b/>
          <w:i/>
          <w:sz w:val="24"/>
          <w:szCs w:val="24"/>
        </w:rPr>
        <w:t>3-</w:t>
      </w:r>
      <w:r w:rsidRPr="002F3FC2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 wp14:anchorId="32FACA17" wp14:editId="5A279B50">
            <wp:extent cx="3314699" cy="2019300"/>
            <wp:effectExtent l="0" t="0" r="63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19" cy="20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0B" w:rsidRPr="002F3FC2" w:rsidRDefault="00320B0B" w:rsidP="00320B0B">
      <w:pPr>
        <w:rPr>
          <w:b/>
          <w:i/>
        </w:rPr>
      </w:pPr>
      <w:r w:rsidRPr="002F3FC2">
        <w:rPr>
          <w:b/>
          <w:i/>
          <w:sz w:val="24"/>
          <w:szCs w:val="24"/>
        </w:rPr>
        <w:t>4-</w:t>
      </w:r>
      <w:r w:rsidRPr="002F3FC2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 wp14:anchorId="3ABBA288" wp14:editId="4B5714DF">
            <wp:extent cx="3190873" cy="16764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67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0B" w:rsidRPr="002F3FC2" w:rsidRDefault="00320B0B" w:rsidP="00320B0B">
      <w:pPr>
        <w:rPr>
          <w:b/>
          <w:i/>
        </w:rPr>
      </w:pPr>
      <w:r w:rsidRPr="002F3FC2">
        <w:rPr>
          <w:b/>
          <w:i/>
          <w:sz w:val="24"/>
          <w:szCs w:val="24"/>
        </w:rPr>
        <w:lastRenderedPageBreak/>
        <w:t>5-</w:t>
      </w:r>
      <w:r w:rsidRPr="002F3FC2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 wp14:anchorId="3A34CB4A" wp14:editId="166795CD">
            <wp:extent cx="3190875" cy="352425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352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0B" w:rsidRPr="002F3FC2" w:rsidRDefault="00320B0B" w:rsidP="00320B0B">
      <w:pPr>
        <w:rPr>
          <w:b/>
          <w:i/>
        </w:rPr>
      </w:pPr>
      <w:r w:rsidRPr="002F3FC2">
        <w:rPr>
          <w:b/>
          <w:i/>
          <w:sz w:val="24"/>
          <w:szCs w:val="24"/>
        </w:rPr>
        <w:t>6-</w:t>
      </w:r>
      <w:r w:rsidRPr="002F3FC2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 wp14:anchorId="58EB1E0F" wp14:editId="4EED11A5">
            <wp:extent cx="3190875" cy="28956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89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0B" w:rsidRPr="002F3FC2" w:rsidRDefault="00320B0B" w:rsidP="00320B0B">
      <w:pPr>
        <w:rPr>
          <w:b/>
          <w:i/>
        </w:rPr>
      </w:pPr>
      <w:r w:rsidRPr="002F3FC2">
        <w:rPr>
          <w:b/>
          <w:i/>
          <w:sz w:val="24"/>
          <w:szCs w:val="24"/>
        </w:rPr>
        <w:t>7-</w:t>
      </w:r>
      <w:r w:rsidRPr="002F3FC2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 wp14:anchorId="40BB5D42" wp14:editId="6EF5805F">
            <wp:extent cx="3324224" cy="19812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56" cy="19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0B" w:rsidRPr="002F3FC2" w:rsidRDefault="00320B0B" w:rsidP="00320B0B">
      <w:pPr>
        <w:rPr>
          <w:b/>
          <w:i/>
        </w:rPr>
      </w:pPr>
      <w:r w:rsidRPr="002F3FC2">
        <w:rPr>
          <w:b/>
          <w:i/>
          <w:sz w:val="24"/>
          <w:szCs w:val="24"/>
        </w:rPr>
        <w:lastRenderedPageBreak/>
        <w:t>8-</w:t>
      </w:r>
      <w:r w:rsidRPr="002F3FC2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 wp14:anchorId="209D1C98" wp14:editId="465EC68A">
            <wp:extent cx="3190874" cy="180022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8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0B" w:rsidRPr="002F3FC2" w:rsidRDefault="00320B0B" w:rsidP="00320B0B">
      <w:pPr>
        <w:rPr>
          <w:b/>
          <w:i/>
        </w:rPr>
      </w:pPr>
      <w:r w:rsidRPr="002F3FC2">
        <w:rPr>
          <w:b/>
          <w:i/>
          <w:sz w:val="24"/>
          <w:szCs w:val="24"/>
        </w:rPr>
        <w:t>9-</w:t>
      </w:r>
      <w:r w:rsidRPr="002F3FC2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 wp14:anchorId="08F18FD8" wp14:editId="36281308">
            <wp:extent cx="3448050" cy="24003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B0B" w:rsidRPr="002F3FC2" w:rsidRDefault="00320B0B" w:rsidP="00320B0B">
      <w:pPr>
        <w:rPr>
          <w:b/>
          <w:i/>
          <w:sz w:val="24"/>
          <w:szCs w:val="24"/>
        </w:rPr>
      </w:pPr>
      <w:r w:rsidRPr="002F3FC2">
        <w:rPr>
          <w:b/>
          <w:i/>
          <w:sz w:val="24"/>
          <w:szCs w:val="24"/>
        </w:rPr>
        <w:t>10-</w:t>
      </w:r>
    </w:p>
    <w:p w:rsidR="00320B0B" w:rsidRPr="002F3FC2" w:rsidRDefault="00320B0B" w:rsidP="00320B0B">
      <w:r w:rsidRPr="002F3FC2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 wp14:anchorId="5D9F6374" wp14:editId="46B74F49">
            <wp:extent cx="3181350" cy="24003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79" cy="2401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066" w:rsidRPr="002F3FC2" w:rsidRDefault="00320B0B" w:rsidP="00320B0B">
      <w:r w:rsidRPr="002F3FC2">
        <w:rPr>
          <w:b/>
          <w:sz w:val="24"/>
          <w:szCs w:val="24"/>
        </w:rPr>
        <w:t>11-</w:t>
      </w:r>
      <w:r w:rsidR="00FF1066" w:rsidRPr="002F3FC2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 wp14:anchorId="1EF0D5C5" wp14:editId="1845B76B">
            <wp:extent cx="3181350" cy="18859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69" cy="188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066" w:rsidRPr="002F3FC2" w:rsidRDefault="00FF1066" w:rsidP="00320B0B">
      <w:r w:rsidRPr="002F3FC2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tr-TR"/>
        </w:rPr>
        <w:lastRenderedPageBreak/>
        <w:drawing>
          <wp:inline distT="0" distB="0" distL="0" distR="0" wp14:anchorId="37CDA54D" wp14:editId="674B4753">
            <wp:extent cx="3190875" cy="1990725"/>
            <wp:effectExtent l="0" t="0" r="9525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993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066" w:rsidRPr="002F3FC2" w:rsidRDefault="00FF1066" w:rsidP="00320B0B">
      <w:r w:rsidRPr="002F3FC2">
        <w:rPr>
          <w:b/>
          <w:sz w:val="24"/>
          <w:szCs w:val="24"/>
        </w:rPr>
        <w:t>13-</w:t>
      </w:r>
      <w:r w:rsidRPr="002F3FC2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 wp14:anchorId="1CDCCE18" wp14:editId="5DDB2E68">
            <wp:extent cx="3186584" cy="157162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575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066" w:rsidRPr="002F3FC2" w:rsidRDefault="00FF1066" w:rsidP="00320B0B">
      <w:r w:rsidRPr="002F3FC2">
        <w:rPr>
          <w:b/>
          <w:sz w:val="24"/>
          <w:szCs w:val="24"/>
        </w:rPr>
        <w:t>14-</w:t>
      </w:r>
      <w:r w:rsidRPr="002F3FC2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 wp14:anchorId="32A678AB" wp14:editId="3770061F">
            <wp:extent cx="3257550" cy="136207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505" cy="1360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066" w:rsidRPr="002F3FC2" w:rsidRDefault="00FF1066" w:rsidP="00320B0B">
      <w:r w:rsidRPr="002F3FC2">
        <w:rPr>
          <w:b/>
          <w:sz w:val="24"/>
          <w:szCs w:val="24"/>
        </w:rPr>
        <w:t>15-</w:t>
      </w:r>
      <w:r w:rsidRPr="002F3FC2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 wp14:anchorId="2C88063C" wp14:editId="7963F287">
            <wp:extent cx="3248025" cy="140970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67" cy="1414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066" w:rsidRPr="002F3FC2" w:rsidRDefault="00FF1066" w:rsidP="00320B0B">
      <w:r w:rsidRPr="002F3FC2">
        <w:rPr>
          <w:b/>
          <w:sz w:val="24"/>
          <w:szCs w:val="24"/>
        </w:rPr>
        <w:t>16-</w:t>
      </w:r>
      <w:r w:rsidRPr="002F3FC2">
        <w:rPr>
          <w:rFonts w:ascii="Bookman Old Style" w:eastAsia="Times New Roman" w:hAnsi="Bookman Old Style" w:cs="Times New Roman"/>
          <w:b/>
          <w:i/>
          <w:noProof/>
          <w:sz w:val="24"/>
          <w:szCs w:val="24"/>
          <w:lang w:eastAsia="tr-TR"/>
        </w:rPr>
        <w:drawing>
          <wp:inline distT="0" distB="0" distL="0" distR="0" wp14:anchorId="1B316092" wp14:editId="50528BF7">
            <wp:extent cx="3190875" cy="21145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1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066" w:rsidRPr="002F3FC2" w:rsidSect="00320B0B">
      <w:type w:val="continuous"/>
      <w:pgSz w:w="11906" w:h="16838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364"/>
    <w:rsid w:val="001A31C0"/>
    <w:rsid w:val="002F3FC2"/>
    <w:rsid w:val="00320B0B"/>
    <w:rsid w:val="005635B5"/>
    <w:rsid w:val="00572DDB"/>
    <w:rsid w:val="007F2AF4"/>
    <w:rsid w:val="007F309A"/>
    <w:rsid w:val="0087489F"/>
    <w:rsid w:val="00915E7E"/>
    <w:rsid w:val="009D2B19"/>
    <w:rsid w:val="00AE613F"/>
    <w:rsid w:val="00CB1B1C"/>
    <w:rsid w:val="00CD45FF"/>
    <w:rsid w:val="00D54504"/>
    <w:rsid w:val="00D61364"/>
    <w:rsid w:val="00F558A2"/>
    <w:rsid w:val="00FF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2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0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2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0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Hamit</dc:creator>
  <cp:keywords/>
  <dc:description/>
  <cp:lastModifiedBy>Hamit</cp:lastModifiedBy>
  <cp:revision>16</cp:revision>
  <dcterms:created xsi:type="dcterms:W3CDTF">2015-03-17T18:30:00Z</dcterms:created>
  <dcterms:modified xsi:type="dcterms:W3CDTF">2015-03-17T20:10:00Z</dcterms:modified>
</cp:coreProperties>
</file>