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920122">
      <w:pPr>
        <w:rPr>
          <w:b/>
          <w:color w:val="FF0000"/>
        </w:rPr>
      </w:pPr>
      <w:r w:rsidRPr="00920122">
        <w:rPr>
          <w:b/>
          <w:color w:val="FF0000"/>
        </w:rPr>
        <w:t>IŞIK UNİTESİ BÖLÜM-1: AYNALAR VE KULLANIM ALANLARI</w:t>
      </w:r>
    </w:p>
    <w:p w:rsidR="00920122" w:rsidRDefault="00920122" w:rsidP="00920122">
      <w:pPr>
        <w:jc w:val="both"/>
        <w:rPr>
          <w:b/>
          <w:color w:val="FF0000"/>
        </w:rPr>
        <w:sectPr w:rsidR="00920122" w:rsidSect="0092012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0122" w:rsidRDefault="00920122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20122">
        <w:rPr>
          <w:rFonts w:cs="HelveticaT"/>
        </w:rPr>
        <w:lastRenderedPageBreak/>
        <w:t>Bir cisim üzerine düşen ışık, cismin özelliğine göre geçebilir, geçmeyebilir veya geldiği</w:t>
      </w:r>
      <w:r>
        <w:rPr>
          <w:rFonts w:cs="HelveticaT"/>
        </w:rPr>
        <w:t xml:space="preserve"> </w:t>
      </w:r>
      <w:r w:rsidRPr="00920122">
        <w:rPr>
          <w:rFonts w:cs="HelveticaT"/>
        </w:rPr>
        <w:t xml:space="preserve">ortama geri dönebilir. </w:t>
      </w:r>
    </w:p>
    <w:p w:rsidR="00920122" w:rsidRDefault="00920122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20122">
        <w:rPr>
          <w:rFonts w:cs="HelveticaT"/>
        </w:rPr>
        <w:t>Işığın bir yüzeye çarpıp geldiği ortama geri dönmesi</w:t>
      </w:r>
      <w:r>
        <w:rPr>
          <w:rFonts w:cs="HelveticaT"/>
        </w:rPr>
        <w:t xml:space="preserve"> </w:t>
      </w:r>
      <w:r w:rsidRPr="00920122">
        <w:rPr>
          <w:rFonts w:cs="HelveticaTBold"/>
          <w:b/>
          <w:bCs/>
          <w:color w:val="FF0000"/>
        </w:rPr>
        <w:t>yansıma</w:t>
      </w:r>
      <w:r w:rsidRPr="00920122">
        <w:rPr>
          <w:rFonts w:cs="HelveticaTBold"/>
          <w:b/>
          <w:bCs/>
        </w:rPr>
        <w:t xml:space="preserve"> </w:t>
      </w:r>
      <w:r w:rsidRPr="00920122">
        <w:rPr>
          <w:rFonts w:cs="HelveticaT"/>
        </w:rPr>
        <w:t>olarak adlandırılır.</w:t>
      </w:r>
    </w:p>
    <w:p w:rsidR="00920122" w:rsidRDefault="00920122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20122" w:rsidRDefault="00920122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20122">
        <w:rPr>
          <w:rFonts w:cs="HelveticaT"/>
          <w:b/>
          <w:color w:val="FF0000"/>
        </w:rPr>
        <w:t>Aynalar</w:t>
      </w:r>
      <w:r>
        <w:rPr>
          <w:rFonts w:cs="HelveticaT"/>
          <w:b/>
          <w:color w:val="FF0000"/>
        </w:rPr>
        <w:t>;</w:t>
      </w:r>
      <w:r w:rsidRPr="00920122">
        <w:rPr>
          <w:rFonts w:cs="HelveticaT"/>
        </w:rPr>
        <w:t xml:space="preserve"> arkalar</w:t>
      </w:r>
      <w:r>
        <w:rPr>
          <w:rFonts w:cs="HelveticaT"/>
        </w:rPr>
        <w:t>ı</w:t>
      </w:r>
      <w:r w:rsidRPr="00920122">
        <w:rPr>
          <w:rFonts w:cs="HelveticaT"/>
        </w:rPr>
        <w:t xml:space="preserve"> genellikle alüminyum</w:t>
      </w:r>
      <w:r>
        <w:rPr>
          <w:rFonts w:cs="HelveticaT"/>
        </w:rPr>
        <w:t xml:space="preserve"> </w:t>
      </w:r>
      <w:r w:rsidRPr="00920122">
        <w:rPr>
          <w:rFonts w:cs="HelveticaT"/>
        </w:rPr>
        <w:t xml:space="preserve">veya gümüşle kaplanmış camlardır. </w:t>
      </w:r>
    </w:p>
    <w:p w:rsidR="00920122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31750</wp:posOffset>
            </wp:positionV>
            <wp:extent cx="1489710" cy="1409700"/>
            <wp:effectExtent l="19050" t="0" r="0" b="0"/>
            <wp:wrapNone/>
            <wp:docPr id="4" name="Resim 4" descr="C:\Users\Oinceyol\Desktop\dgfg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inceyol\Desktop\dgfgf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122" w:rsidRDefault="00920122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20122">
        <w:rPr>
          <w:rFonts w:cs="HelveticaT"/>
        </w:rPr>
        <w:t>Camın</w:t>
      </w:r>
      <w:r>
        <w:rPr>
          <w:rFonts w:cs="HelveticaT"/>
        </w:rPr>
        <w:t xml:space="preserve"> </w:t>
      </w:r>
      <w:r w:rsidRPr="00920122">
        <w:rPr>
          <w:rFonts w:cs="HelveticaT"/>
        </w:rPr>
        <w:t xml:space="preserve">dışında </w:t>
      </w:r>
      <w:r w:rsidRPr="00920122">
        <w:rPr>
          <w:rFonts w:cs="HelveticaT"/>
          <w:b/>
        </w:rPr>
        <w:t>bir yüzü çok iyi parlatılmış pürüzsüz metal yüzeyler de</w:t>
      </w:r>
      <w:r w:rsidRPr="00920122">
        <w:rPr>
          <w:rFonts w:cs="HelveticaT"/>
        </w:rPr>
        <w:t xml:space="preserve"> üzerine düşen ışığın</w:t>
      </w:r>
      <w:r>
        <w:rPr>
          <w:rFonts w:cs="HelveticaT"/>
        </w:rPr>
        <w:t xml:space="preserve"> </w:t>
      </w:r>
      <w:r w:rsidRPr="00920122">
        <w:rPr>
          <w:rFonts w:cs="HelveticaT"/>
        </w:rPr>
        <w:t>hemen</w:t>
      </w:r>
      <w:r>
        <w:rPr>
          <w:rFonts w:cs="HelveticaT"/>
        </w:rPr>
        <w:t xml:space="preserve"> </w:t>
      </w:r>
      <w:proofErr w:type="spellStart"/>
      <w:r>
        <w:rPr>
          <w:rFonts w:cs="HelveticaT"/>
        </w:rPr>
        <w:t>hemen</w:t>
      </w:r>
      <w:proofErr w:type="spellEnd"/>
      <w:r w:rsidRPr="00920122">
        <w:rPr>
          <w:rFonts w:cs="HelveticaT"/>
        </w:rPr>
        <w:t xml:space="preserve"> tamamını yansıttığı için ayna</w:t>
      </w:r>
      <w:r>
        <w:rPr>
          <w:rFonts w:cs="HelveticaT"/>
        </w:rPr>
        <w:t xml:space="preserve"> </w:t>
      </w:r>
      <w:r w:rsidRPr="00920122">
        <w:rPr>
          <w:rFonts w:cs="HelveticaT"/>
        </w:rPr>
        <w:t>olarak kullanılabilir.</w:t>
      </w: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1905</wp:posOffset>
            </wp:positionV>
            <wp:extent cx="3188970" cy="249174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EB24E8">
        <w:rPr>
          <w:rFonts w:cs="HelveticaT"/>
          <w:b/>
          <w:color w:val="FF0000"/>
        </w:rPr>
        <w:t>A.DÜZLEM AYNALAR</w:t>
      </w:r>
    </w:p>
    <w:p w:rsidR="00EB24E8" w:rsidRDefault="00EB24E8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 w:rsidRPr="00EB24E8">
        <w:rPr>
          <w:rFonts w:cs="HelveticaT"/>
          <w:color w:val="000000" w:themeColor="text1"/>
        </w:rPr>
        <w:t>Yansıtıcı yüzeyi düz olan aynalara düzlem ayna denir.</w:t>
      </w:r>
      <w:r>
        <w:rPr>
          <w:rFonts w:cs="HelveticaT"/>
          <w:color w:val="000000" w:themeColor="text1"/>
        </w:rPr>
        <w:t xml:space="preserve"> </w:t>
      </w:r>
      <w:r w:rsidR="00D7585F">
        <w:rPr>
          <w:rFonts w:cs="HelveticaT"/>
          <w:color w:val="000000" w:themeColor="text1"/>
        </w:rPr>
        <w:t>Evlerde, lavabo</w:t>
      </w:r>
      <w:r>
        <w:rPr>
          <w:rFonts w:cs="HelveticaT"/>
          <w:color w:val="000000" w:themeColor="text1"/>
        </w:rPr>
        <w:t xml:space="preserve"> ve banyolarda, terzilerde, kuaförlerde, tepegöz cihazlarında, mağazalarda, periskoplarda, </w:t>
      </w:r>
      <w:proofErr w:type="gramStart"/>
      <w:r>
        <w:rPr>
          <w:rFonts w:cs="HelveticaT"/>
          <w:color w:val="000000" w:themeColor="text1"/>
        </w:rPr>
        <w:t>projeksiyon</w:t>
      </w:r>
      <w:proofErr w:type="gramEnd"/>
      <w:r>
        <w:rPr>
          <w:rFonts w:cs="HelveticaT"/>
          <w:color w:val="000000" w:themeColor="text1"/>
        </w:rPr>
        <w:t xml:space="preserve"> cihazlarında, binaların dış yüzeylerinde ısı yalıtımı </w:t>
      </w:r>
      <w:r w:rsidR="00D7585F">
        <w:rPr>
          <w:rFonts w:cs="HelveticaT"/>
          <w:color w:val="000000" w:themeColor="text1"/>
        </w:rPr>
        <w:t>sağlamada arabaların iç dikiz aynalarında kullanılır.</w:t>
      </w: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545080" cy="13792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 xml:space="preserve">1. </w:t>
      </w:r>
      <w:r w:rsidRPr="00D7585F">
        <w:rPr>
          <w:rFonts w:cs="HelveticaT"/>
          <w:b/>
          <w:color w:val="FF0000"/>
        </w:rPr>
        <w:t>Düz ayna da görüntü özellikleri</w:t>
      </w:r>
    </w:p>
    <w:p w:rsidR="00D7585F" w:rsidRDefault="00D7585F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D7585F" w:rsidRPr="003D1D71" w:rsidRDefault="00D7585F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Cismin boyu görüntünün boyuna eşittir.</w:t>
      </w:r>
    </w:p>
    <w:p w:rsidR="00D7585F" w:rsidRPr="003D1D71" w:rsidRDefault="00D7585F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Görüntü düzdür</w:t>
      </w:r>
    </w:p>
    <w:p w:rsidR="00D7585F" w:rsidRPr="003D1D71" w:rsidRDefault="003D1D71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Cismin aynaya olan uzaklığı ile cismin aynaya olan uzaklığı birbirine eşittir.</w:t>
      </w:r>
    </w:p>
    <w:p w:rsidR="003D1D71" w:rsidRPr="003D1D71" w:rsidRDefault="003D1D71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Görüntü cisme göre simetriktir.</w:t>
      </w:r>
    </w:p>
    <w:p w:rsidR="003D1D71" w:rsidRPr="003D1D71" w:rsidRDefault="003D1D71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Görüntü sanaldır.</w:t>
      </w:r>
    </w:p>
    <w:p w:rsidR="003D1D71" w:rsidRPr="003D1D71" w:rsidRDefault="003D1D71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lastRenderedPageBreak/>
        <w:t>Görüntü aynanın arka tarafında oluşur.</w:t>
      </w:r>
    </w:p>
    <w:p w:rsidR="003D1D71" w:rsidRPr="003D1D71" w:rsidRDefault="003D1D71" w:rsidP="00D7585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color w:val="FF0000"/>
        </w:rPr>
      </w:pPr>
      <w:r w:rsidRPr="003D1D71">
        <w:rPr>
          <w:rFonts w:cs="HelveticaT"/>
          <w:color w:val="000000" w:themeColor="text1"/>
        </w:rPr>
        <w:t>Cismin aynaya olan yaklaşma-uzaklaşma sürati ve mesafesi ne kadarsa ayna da oluşan görüntünün de aynaya yaklaşma-uzaklaşma hızı ve mesafesi aynıdır.</w:t>
      </w:r>
    </w:p>
    <w:p w:rsidR="00D7585F" w:rsidRPr="00D7585F" w:rsidRDefault="00D7585F" w:rsidP="00D7585F">
      <w:pPr>
        <w:pStyle w:val="ListeParagraf"/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D7585F" w:rsidRPr="00D7585F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 w:rsidRPr="003D1D71">
        <w:rPr>
          <w:rFonts w:cs="HelveticaT"/>
          <w:b/>
          <w:color w:val="FF0000"/>
        </w:rPr>
        <w:t>Sanal Görüntü:</w:t>
      </w:r>
      <w:r w:rsidRPr="003D1D71">
        <w:rPr>
          <w:rFonts w:cs="HelveticaT"/>
          <w:color w:val="000000" w:themeColor="text1"/>
        </w:rPr>
        <w:t xml:space="preserve"> Ekran üzerine düşürülemeyen görüntülerdir.</w:t>
      </w:r>
    </w:p>
    <w:p w:rsidR="00D7585F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noProof/>
          <w:color w:val="000000" w:themeColor="text1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92710</wp:posOffset>
            </wp:positionV>
            <wp:extent cx="2571750" cy="1295400"/>
            <wp:effectExtent l="19050" t="0" r="0" b="0"/>
            <wp:wrapNone/>
            <wp:docPr id="5" name="Resim 5" descr="C:\Users\Oinceyol\Desktop\Ambulans-ve-İtfaiye-Yazılarının-Ters-Yazılm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inceyol\Desktop\Ambulans-ve-İtfaiye-Yazılarının-Ters-Yazılmas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color w:val="000000" w:themeColor="text1"/>
        </w:rPr>
        <w:tab/>
      </w:r>
      <w:r>
        <w:rPr>
          <w:rFonts w:cs="HelveticaT"/>
          <w:color w:val="000000" w:themeColor="text1"/>
        </w:rPr>
        <w:tab/>
        <w:t>Düz ayna da simetri</w:t>
      </w:r>
    </w:p>
    <w:p w:rsidR="003D1D71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noProof/>
          <w:color w:val="000000" w:themeColor="text1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125095</wp:posOffset>
            </wp:positionV>
            <wp:extent cx="1687830" cy="1554480"/>
            <wp:effectExtent l="19050" t="0" r="7620" b="0"/>
            <wp:wrapNone/>
            <wp:docPr id="6" name="Resim 6" descr="C:\Users\Oinceyol\Desktop\cevap_33trtr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inceyol\Desktop\cevap_33trtr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D71" w:rsidRDefault="003D1D71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color w:val="000000" w:themeColor="text1"/>
        </w:rPr>
        <w:t xml:space="preserve">  </w:t>
      </w:r>
      <w:r w:rsidRPr="002C42DD">
        <w:rPr>
          <w:rFonts w:cs="HelveticaT"/>
          <w:b/>
          <w:color w:val="FF0000"/>
        </w:rPr>
        <w:t>Görüntü</w:t>
      </w:r>
      <w:r>
        <w:rPr>
          <w:rFonts w:cs="HelveticaT"/>
          <w:color w:val="000000" w:themeColor="text1"/>
        </w:rPr>
        <w:tab/>
      </w:r>
      <w:r>
        <w:rPr>
          <w:rFonts w:cs="HelveticaT"/>
          <w:color w:val="000000" w:themeColor="text1"/>
        </w:rPr>
        <w:tab/>
        <w:t xml:space="preserve">    </w:t>
      </w:r>
      <w:r w:rsidRPr="002C42DD">
        <w:rPr>
          <w:rFonts w:cs="HelveticaT"/>
          <w:b/>
          <w:color w:val="FF0000"/>
        </w:rPr>
        <w:t xml:space="preserve">Cisim </w:t>
      </w: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noProof/>
          <w:color w:val="000000" w:themeColor="text1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-3175</wp:posOffset>
            </wp:positionV>
            <wp:extent cx="1768475" cy="1554480"/>
            <wp:effectExtent l="19050" t="0" r="3175" b="0"/>
            <wp:wrapSquare wrapText="bothSides"/>
            <wp:docPr id="7" name="Resim 7" descr="C:\Users\Oinceyol\Desktop\ayna_sor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inceyol\Desktop\ayna_soru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T"/>
          <w:color w:val="000000" w:themeColor="text1"/>
        </w:rPr>
        <w:tab/>
      </w:r>
      <w:r>
        <w:rPr>
          <w:rFonts w:cs="HelveticaT"/>
          <w:color w:val="000000" w:themeColor="text1"/>
        </w:rPr>
        <w:tab/>
      </w: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color w:val="000000" w:themeColor="text1"/>
        </w:rPr>
        <w:t>Aynaya verilen sürat ve mesafe de yaklaşan kişinin görüntüsünün sürati ve aynaya olan mesafesi de aynıdır.</w:t>
      </w:r>
      <w:r>
        <w:rPr>
          <w:rFonts w:cs="HelveticaT"/>
          <w:color w:val="000000" w:themeColor="text1"/>
        </w:rPr>
        <w:tab/>
      </w: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2C42DD">
        <w:rPr>
          <w:rFonts w:cs="HelveticaT"/>
          <w:b/>
          <w:color w:val="FF0000"/>
        </w:rPr>
        <w:t>2.</w:t>
      </w:r>
      <w:r>
        <w:rPr>
          <w:rFonts w:cs="HelveticaT"/>
          <w:b/>
          <w:color w:val="FF0000"/>
        </w:rPr>
        <w:t>KÜRESEL</w:t>
      </w:r>
      <w:r w:rsidRPr="002C42DD">
        <w:rPr>
          <w:rFonts w:cs="HelveticaT"/>
          <w:b/>
          <w:color w:val="FF0000"/>
        </w:rPr>
        <w:t xml:space="preserve"> AYNALAR</w:t>
      </w:r>
    </w:p>
    <w:p w:rsidR="002C42DD" w:rsidRDefault="002C42DD" w:rsidP="0092012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2C42DD">
        <w:rPr>
          <w:rFonts w:cs="HelveticaT"/>
        </w:rPr>
        <w:t xml:space="preserve">Yansıtıcı yüzeyi küresel olan bu aynalara </w:t>
      </w:r>
      <w:r w:rsidRPr="002C42DD">
        <w:rPr>
          <w:rFonts w:cs="HelveticaTBold"/>
          <w:b/>
          <w:bCs/>
        </w:rPr>
        <w:t xml:space="preserve">küresel aynalar </w:t>
      </w:r>
      <w:r w:rsidRPr="002C42DD">
        <w:rPr>
          <w:rFonts w:cs="HelveticaT"/>
        </w:rPr>
        <w:t xml:space="preserve">denir. Bunlar </w:t>
      </w:r>
      <w:r w:rsidRPr="002C42DD">
        <w:rPr>
          <w:rFonts w:cs="HelveticaTBold"/>
          <w:b/>
          <w:bCs/>
        </w:rPr>
        <w:t xml:space="preserve">çukur ayna </w:t>
      </w:r>
      <w:r w:rsidRPr="002C42DD">
        <w:rPr>
          <w:rFonts w:cs="HelveticaT"/>
        </w:rPr>
        <w:t>ve</w:t>
      </w:r>
      <w:r>
        <w:rPr>
          <w:rFonts w:cs="HelveticaT"/>
        </w:rPr>
        <w:t xml:space="preserve"> </w:t>
      </w:r>
      <w:r w:rsidRPr="002C42DD">
        <w:rPr>
          <w:rFonts w:cs="HelveticaTBold"/>
          <w:b/>
          <w:bCs/>
        </w:rPr>
        <w:t xml:space="preserve">tümsek ayna </w:t>
      </w:r>
      <w:r w:rsidRPr="002C42DD">
        <w:rPr>
          <w:rFonts w:cs="HelveticaT"/>
        </w:rPr>
        <w:t>olmak üzere iki çeşittir. Düzlem aynada öğrendiğimiz yansıma kanunları bu</w:t>
      </w:r>
      <w:r>
        <w:rPr>
          <w:rFonts w:cs="HelveticaT"/>
        </w:rPr>
        <w:t xml:space="preserve"> </w:t>
      </w:r>
      <w:r w:rsidRPr="002C42DD">
        <w:rPr>
          <w:rFonts w:cs="HelveticaT"/>
        </w:rPr>
        <w:t xml:space="preserve">aynalar için de geçerlidir. </w:t>
      </w:r>
    </w:p>
    <w:p w:rsid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  <w:r w:rsidRPr="002C42DD">
        <w:rPr>
          <w:rFonts w:cs="HelveticaT"/>
        </w:rPr>
        <w:t>Ancak bunların küresel bir şekle sahip olmaları ışığı bir noktada</w:t>
      </w:r>
      <w:r>
        <w:rPr>
          <w:rFonts w:cs="HelveticaT"/>
        </w:rPr>
        <w:t xml:space="preserve"> </w:t>
      </w:r>
      <w:r w:rsidRPr="002C42DD">
        <w:rPr>
          <w:rFonts w:cs="HelveticaT"/>
        </w:rPr>
        <w:t>toplamaya veya bir noktadan çıkıyormuş gibi dağıtmaya imkân verir</w:t>
      </w:r>
      <w:r>
        <w:rPr>
          <w:rFonts w:ascii="HelveticaT" w:hAnsi="HelveticaT" w:cs="HelveticaT"/>
        </w:rPr>
        <w:t>.</w:t>
      </w:r>
    </w:p>
    <w:p w:rsid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  <w:color w:val="FF0000"/>
        </w:rPr>
      </w:pPr>
    </w:p>
    <w:p w:rsidR="002C42DD" w:rsidRP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  <w:color w:val="FF0000"/>
        </w:rPr>
      </w:pPr>
      <w:r w:rsidRPr="002C42DD">
        <w:rPr>
          <w:rFonts w:ascii="HelveticaT" w:hAnsi="HelveticaT" w:cs="HelveticaT"/>
          <w:color w:val="FF0000"/>
        </w:rPr>
        <w:t>A.Çukur Aynal</w:t>
      </w:r>
      <w:r>
        <w:rPr>
          <w:rFonts w:ascii="HelveticaT" w:hAnsi="HelveticaT" w:cs="HelveticaT"/>
          <w:color w:val="FF0000"/>
        </w:rPr>
        <w:t>ar</w:t>
      </w:r>
    </w:p>
    <w:p w:rsid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2C42DD">
        <w:rPr>
          <w:rFonts w:cs="HelveticaT"/>
        </w:rPr>
        <w:t xml:space="preserve">Yansıyan ışığı bir noktada toplayan aynalara </w:t>
      </w:r>
      <w:r w:rsidRPr="002C42DD">
        <w:rPr>
          <w:rFonts w:cs="HelveticaTBold"/>
          <w:b/>
          <w:bCs/>
        </w:rPr>
        <w:t xml:space="preserve">çukur ayna </w:t>
      </w:r>
      <w:r w:rsidRPr="002C42DD">
        <w:rPr>
          <w:rFonts w:cs="HelveticaT"/>
        </w:rPr>
        <w:t>(içbükey ayna) denir. Işığın toplandığı nokta ise çukur aynanın</w:t>
      </w:r>
      <w:r>
        <w:rPr>
          <w:rFonts w:cs="HelveticaT"/>
        </w:rPr>
        <w:t xml:space="preserve"> </w:t>
      </w:r>
      <w:r w:rsidRPr="002C42DD">
        <w:rPr>
          <w:rFonts w:cs="HelveticaTBold"/>
          <w:b/>
          <w:bCs/>
        </w:rPr>
        <w:t xml:space="preserve">odak noktası </w:t>
      </w:r>
      <w:r w:rsidRPr="002C42DD">
        <w:rPr>
          <w:rFonts w:cs="HelveticaT"/>
        </w:rPr>
        <w:t>olarak adlandırılır. Işık bu noktada toplandıktan</w:t>
      </w:r>
      <w:r>
        <w:rPr>
          <w:rFonts w:cs="HelveticaT"/>
        </w:rPr>
        <w:t xml:space="preserve"> </w:t>
      </w:r>
      <w:r w:rsidRPr="002C42DD">
        <w:rPr>
          <w:rFonts w:cs="HelveticaT"/>
        </w:rPr>
        <w:t xml:space="preserve">sonra doğrultu ve yönünü değiştirmeden </w:t>
      </w:r>
      <w:r w:rsidRPr="002C42DD">
        <w:rPr>
          <w:rFonts w:cs="HelveticaT"/>
        </w:rPr>
        <w:lastRenderedPageBreak/>
        <w:t>yayılmasını sürdürür.</w:t>
      </w:r>
      <w:r w:rsidR="00BB33C3">
        <w:rPr>
          <w:rFonts w:cs="HelveticaT"/>
        </w:rPr>
        <w:t xml:space="preserve"> Çukur aynalar aynı zamanda dev aynası olarak da bilinir.</w:t>
      </w:r>
    </w:p>
    <w:p w:rsidR="008E350C" w:rsidRDefault="008E350C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644525</wp:posOffset>
            </wp:positionV>
            <wp:extent cx="2030730" cy="1371600"/>
            <wp:effectExtent l="19050" t="0" r="7620" b="0"/>
            <wp:wrapSquare wrapText="bothSides"/>
            <wp:docPr id="20" name="Resim 2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3128010" cy="1623060"/>
            <wp:effectExtent l="19050" t="0" r="0" b="0"/>
            <wp:docPr id="14" name="Resim 14" descr="çukur ayna kullanım al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çukur ayna kullanım al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76" cy="162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C3" w:rsidRDefault="00BB33C3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2C42DD" w:rsidRDefault="002C42DD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 xml:space="preserve">Güneş </w:t>
      </w:r>
      <w:r w:rsidR="00BB33C3">
        <w:rPr>
          <w:rFonts w:cs="HelveticaT"/>
        </w:rPr>
        <w:t>fırınlarında, El</w:t>
      </w:r>
      <w:r>
        <w:rPr>
          <w:rFonts w:cs="HelveticaT"/>
        </w:rPr>
        <w:t xml:space="preserve"> </w:t>
      </w:r>
      <w:r w:rsidR="00BB33C3">
        <w:rPr>
          <w:rFonts w:cs="HelveticaT"/>
        </w:rPr>
        <w:t>fenerlerinde, araba</w:t>
      </w:r>
      <w:r>
        <w:rPr>
          <w:rFonts w:cs="HelveticaT"/>
        </w:rPr>
        <w:t xml:space="preserve"> </w:t>
      </w:r>
      <w:r w:rsidR="00BB33C3">
        <w:rPr>
          <w:rFonts w:cs="HelveticaT"/>
        </w:rPr>
        <w:t>farlarında, ışıldaklarda, deniz fenerlerinde, Dişçilerde, makyaj</w:t>
      </w:r>
      <w:r>
        <w:rPr>
          <w:rFonts w:cs="HelveticaT"/>
        </w:rPr>
        <w:t xml:space="preserve"> </w:t>
      </w:r>
      <w:r w:rsidR="00BB33C3">
        <w:rPr>
          <w:rFonts w:cs="HelveticaT"/>
        </w:rPr>
        <w:t>aynalarında, Mikroskoplarda, teleskoplarda kullanılır.</w:t>
      </w:r>
    </w:p>
    <w:p w:rsidR="00BB33C3" w:rsidRDefault="00BB33C3" w:rsidP="002C42D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BB33C3">
        <w:rPr>
          <w:rFonts w:cs="HelveticaT"/>
        </w:rPr>
        <w:t>Diş hekimleri</w:t>
      </w:r>
      <w:r>
        <w:rPr>
          <w:rFonts w:cs="HelveticaT"/>
        </w:rPr>
        <w:t xml:space="preserve"> </w:t>
      </w:r>
      <w:r w:rsidRPr="00BB33C3">
        <w:rPr>
          <w:rFonts w:cs="HelveticaT"/>
        </w:rPr>
        <w:t>diş muayenesinde çukur</w:t>
      </w:r>
      <w:r>
        <w:rPr>
          <w:rFonts w:cs="HelveticaT"/>
        </w:rPr>
        <w:t xml:space="preserve"> </w:t>
      </w:r>
      <w:r w:rsidRPr="00BB33C3">
        <w:rPr>
          <w:rFonts w:cs="HelveticaT"/>
        </w:rPr>
        <w:t>aynalar</w:t>
      </w:r>
      <w:r w:rsidR="008E350C">
        <w:rPr>
          <w:rFonts w:cs="HelveticaT"/>
        </w:rPr>
        <w:t>ı</w:t>
      </w:r>
      <w:r>
        <w:rPr>
          <w:rFonts w:cs="HelveticaT"/>
        </w:rPr>
        <w:t xml:space="preserve"> </w:t>
      </w:r>
      <w:r w:rsidRPr="00BB33C3">
        <w:rPr>
          <w:rFonts w:cs="HelveticaT"/>
        </w:rPr>
        <w:t>kullanırlar. İnsanlar</w:t>
      </w:r>
      <w:r>
        <w:rPr>
          <w:rFonts w:cs="HelveticaT"/>
        </w:rPr>
        <w:t xml:space="preserve"> </w:t>
      </w:r>
      <w:r w:rsidRPr="00BB33C3">
        <w:rPr>
          <w:rFonts w:cs="HelveticaT"/>
        </w:rPr>
        <w:t>bu aynayı daha ayrıntılı</w:t>
      </w:r>
      <w:r>
        <w:rPr>
          <w:rFonts w:cs="HelveticaT"/>
        </w:rPr>
        <w:t xml:space="preserve"> </w:t>
      </w:r>
      <w:r w:rsidRPr="00BB33C3">
        <w:rPr>
          <w:rFonts w:cs="HelveticaT"/>
        </w:rPr>
        <w:t>görüntü sağladığı için</w:t>
      </w:r>
      <w:r>
        <w:rPr>
          <w:rFonts w:cs="HelveticaT"/>
        </w:rPr>
        <w:t xml:space="preserve"> </w:t>
      </w:r>
      <w:r w:rsidRPr="00BB33C3">
        <w:rPr>
          <w:rFonts w:cs="HelveticaT"/>
        </w:rPr>
        <w:t>makyaj aynası olarak</w:t>
      </w:r>
      <w:r>
        <w:rPr>
          <w:rFonts w:cs="HelveticaT"/>
        </w:rPr>
        <w:t xml:space="preserve"> </w:t>
      </w:r>
      <w:r w:rsidRPr="00BB33C3">
        <w:rPr>
          <w:rFonts w:cs="HelveticaT"/>
        </w:rPr>
        <w:t>da kullanı</w:t>
      </w:r>
      <w:r>
        <w:rPr>
          <w:rFonts w:cs="HelveticaT"/>
        </w:rPr>
        <w:t>rlar.</w:t>
      </w: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BB33C3">
        <w:rPr>
          <w:rFonts w:cs="HelveticaT"/>
        </w:rPr>
        <w:t>Çukur aynaların kullanılmasıyla güneş ışınları bir noktada</w:t>
      </w:r>
      <w:r>
        <w:rPr>
          <w:rFonts w:cs="HelveticaT"/>
        </w:rPr>
        <w:t xml:space="preserve"> </w:t>
      </w:r>
      <w:r w:rsidRPr="00BB33C3">
        <w:rPr>
          <w:rFonts w:cs="HelveticaT"/>
        </w:rPr>
        <w:t>toplanarak çok yüksek sıcaklıklar elde edilir. Bu</w:t>
      </w:r>
      <w:r>
        <w:rPr>
          <w:rFonts w:cs="HelveticaT"/>
        </w:rPr>
        <w:t xml:space="preserve"> </w:t>
      </w:r>
      <w:r w:rsidRPr="00BB33C3">
        <w:rPr>
          <w:rFonts w:cs="HelveticaT"/>
        </w:rPr>
        <w:t>sıcaklıktan faydalanılarak özel olarak üretilmiş güneş</w:t>
      </w:r>
      <w:r>
        <w:rPr>
          <w:rFonts w:cs="HelveticaT"/>
        </w:rPr>
        <w:t xml:space="preserve"> </w:t>
      </w:r>
      <w:r w:rsidRPr="00BB33C3">
        <w:rPr>
          <w:rFonts w:cs="HelveticaT"/>
        </w:rPr>
        <w:t>fırınlarını dağcılar, askerler ve arazide çalışan işçiler</w:t>
      </w:r>
      <w:r>
        <w:rPr>
          <w:rFonts w:cs="HelveticaT"/>
        </w:rPr>
        <w:t xml:space="preserve"> </w:t>
      </w:r>
      <w:r w:rsidRPr="00BB33C3">
        <w:rPr>
          <w:rFonts w:cs="HelveticaT"/>
        </w:rPr>
        <w:t>yemek pişirmek için kullanırlar.</w:t>
      </w:r>
    </w:p>
    <w:p w:rsidR="00BB33C3" w:rsidRP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P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BB33C3">
        <w:rPr>
          <w:rFonts w:cs="HelveticaT"/>
        </w:rPr>
        <w:t>Oldukça büyük çukur aynaların kullanıldığı teleskoplarla</w:t>
      </w:r>
      <w:r>
        <w:rPr>
          <w:rFonts w:cs="HelveticaT"/>
        </w:rPr>
        <w:t xml:space="preserve"> k</w:t>
      </w:r>
      <w:r w:rsidRPr="00BB33C3">
        <w:rPr>
          <w:rFonts w:cs="HelveticaT"/>
        </w:rPr>
        <w:t>üçük yıldızları bile görebiliriz. Yanan bir ampul her yönden</w:t>
      </w:r>
      <w:r>
        <w:rPr>
          <w:rFonts w:cs="HelveticaT"/>
        </w:rPr>
        <w:t xml:space="preserve"> </w:t>
      </w:r>
      <w:r w:rsidRPr="00BB33C3">
        <w:rPr>
          <w:rFonts w:cs="HelveticaT"/>
        </w:rPr>
        <w:t xml:space="preserve">ışık verir. </w:t>
      </w:r>
      <w:r>
        <w:rPr>
          <w:rFonts w:cs="HelveticaT"/>
        </w:rPr>
        <w:t xml:space="preserve"> </w:t>
      </w:r>
      <w:r w:rsidRPr="00BB33C3">
        <w:rPr>
          <w:rFonts w:cs="HelveticaT"/>
        </w:rPr>
        <w:t>Eğer bu ampul, bir çukur aynanın önünde odak</w:t>
      </w:r>
      <w:r>
        <w:rPr>
          <w:rFonts w:cs="HelveticaT"/>
        </w:rPr>
        <w:t xml:space="preserve"> </w:t>
      </w:r>
      <w:r w:rsidRPr="00BB33C3">
        <w:rPr>
          <w:rFonts w:cs="HelveticaT"/>
        </w:rPr>
        <w:t>noktasına konulursa ışınlar tek bir yönde yayılı</w:t>
      </w:r>
      <w:r>
        <w:rPr>
          <w:rFonts w:cs="HelveticaT"/>
        </w:rPr>
        <w:t>r.</w:t>
      </w:r>
      <w:r w:rsidRPr="00BB33C3">
        <w:rPr>
          <w:rFonts w:cs="HelveticaT"/>
        </w:rPr>
        <w:t xml:space="preserve"> Çukur</w:t>
      </w:r>
      <w:r>
        <w:rPr>
          <w:rFonts w:cs="HelveticaT"/>
        </w:rPr>
        <w:t xml:space="preserve"> </w:t>
      </w:r>
      <w:r w:rsidRPr="00BB33C3">
        <w:rPr>
          <w:rFonts w:cs="HelveticaT"/>
        </w:rPr>
        <w:t>aynanın bu özelliğinden yararlanılarak ışıldaklar, araba farları,</w:t>
      </w:r>
      <w:r>
        <w:rPr>
          <w:rFonts w:cs="HelveticaT"/>
        </w:rPr>
        <w:t xml:space="preserve"> </w:t>
      </w:r>
      <w:r w:rsidRPr="00BB33C3">
        <w:rPr>
          <w:rFonts w:cs="HelveticaT"/>
        </w:rPr>
        <w:t>el fenerleri gibi araçlar yapılır.</w:t>
      </w: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P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BB33C3">
        <w:rPr>
          <w:rFonts w:cs="HelveticaT"/>
        </w:rPr>
        <w:t>Mikroskopta incelenecek cisim üzerine ışık düşürmek</w:t>
      </w: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proofErr w:type="gramStart"/>
      <w:r w:rsidRPr="00BB33C3">
        <w:rPr>
          <w:rFonts w:cs="HelveticaT"/>
        </w:rPr>
        <w:t>için</w:t>
      </w:r>
      <w:proofErr w:type="gramEnd"/>
      <w:r w:rsidRPr="00BB33C3">
        <w:rPr>
          <w:rFonts w:cs="HelveticaT"/>
        </w:rPr>
        <w:t xml:space="preserve"> de çukur aynalar kullanılır.</w:t>
      </w: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17146</wp:posOffset>
            </wp:positionH>
            <wp:positionV relativeFrom="paragraph">
              <wp:posOffset>118110</wp:posOffset>
            </wp:positionV>
            <wp:extent cx="3254276" cy="1485900"/>
            <wp:effectExtent l="19050" t="0" r="3274" b="0"/>
            <wp:wrapNone/>
            <wp:docPr id="9" name="Resim 9" descr="C:\Users\Oinceyol\Desktop\Çukur-Aynaların-Kullanım-Alan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inceyol\Desktop\Çukur-Aynaların-Kullanım-Alanlar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7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3C3" w:rsidRP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109220</wp:posOffset>
            </wp:positionV>
            <wp:extent cx="1741170" cy="1303020"/>
            <wp:effectExtent l="19050" t="0" r="0" b="0"/>
            <wp:wrapNone/>
            <wp:docPr id="10" name="Resim 10" descr="C:\Users\Oinceyol\Desktop\solarko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inceyol\Desktop\solarkoch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T"/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109220</wp:posOffset>
            </wp:positionV>
            <wp:extent cx="1565910" cy="1508760"/>
            <wp:effectExtent l="19050" t="0" r="0" b="0"/>
            <wp:wrapNone/>
            <wp:docPr id="11" name="Resim 11" descr="çukur ayna kullanım al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çukur ayna kullanım al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BB33C3" w:rsidRDefault="00BB33C3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8E350C">
        <w:rPr>
          <w:rFonts w:cs="HelveticaT"/>
          <w:b/>
          <w:color w:val="FF0000"/>
        </w:rPr>
        <w:t>Çukur aynalarda görüntü özellikleri</w:t>
      </w:r>
    </w:p>
    <w:p w:rsidR="008E350C" w:rsidRDefault="008E350C" w:rsidP="00BB33C3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8E350C" w:rsidRPr="008E350C" w:rsidRDefault="008E350C" w:rsidP="008E35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000000" w:themeColor="text1"/>
        </w:rPr>
        <w:t>Cismin çukur aynaya olan uzaklığına göre görüntünün özellikleri değişir.</w:t>
      </w:r>
    </w:p>
    <w:p w:rsidR="008E350C" w:rsidRDefault="008E350C" w:rsidP="008E350C">
      <w:pPr>
        <w:jc w:val="left"/>
      </w:pPr>
    </w:p>
    <w:p w:rsidR="008E350C" w:rsidRDefault="008E350C" w:rsidP="008E350C">
      <w:pPr>
        <w:jc w:val="left"/>
      </w:pPr>
      <w:r>
        <w:t xml:space="preserve">Çukur ayna da asal eksene paralel gelen ışınlar bir noktadan geçer bu noktaya </w:t>
      </w:r>
      <w:r w:rsidRPr="008E350C">
        <w:rPr>
          <w:b/>
        </w:rPr>
        <w:t>odak noktası</w:t>
      </w:r>
      <w:r>
        <w:t xml:space="preserve"> denir.</w:t>
      </w:r>
    </w:p>
    <w:p w:rsidR="008E350C" w:rsidRDefault="008E350C" w:rsidP="008E350C">
      <w:pPr>
        <w:jc w:val="lef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8E350C" w:rsidRDefault="008E350C" w:rsidP="008E350C">
      <w:pPr>
        <w:jc w:val="left"/>
        <w:rPr>
          <w:b/>
          <w:color w:val="FF0000"/>
        </w:rPr>
      </w:pPr>
      <w:r w:rsidRPr="008E350C">
        <w:rPr>
          <w:b/>
          <w:color w:val="FF0000"/>
        </w:rPr>
        <w:t>Cisim odak noktası ile ayna arasında ise;</w:t>
      </w:r>
    </w:p>
    <w:p w:rsidR="008E350C" w:rsidRDefault="008E350C" w:rsidP="008E350C">
      <w:pPr>
        <w:jc w:val="left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51435</wp:posOffset>
            </wp:positionV>
            <wp:extent cx="3390900" cy="157734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50C" w:rsidRDefault="008E350C" w:rsidP="008E350C">
      <w:pPr>
        <w:jc w:val="left"/>
        <w:rPr>
          <w:b/>
          <w:color w:val="FF0000"/>
        </w:rPr>
      </w:pPr>
    </w:p>
    <w:p w:rsidR="008E350C" w:rsidRDefault="008E350C" w:rsidP="008E350C">
      <w:pPr>
        <w:jc w:val="left"/>
        <w:rPr>
          <w:b/>
          <w:color w:val="FF0000"/>
        </w:rPr>
      </w:pPr>
    </w:p>
    <w:p w:rsidR="008E350C" w:rsidRDefault="008E350C" w:rsidP="008E350C">
      <w:pPr>
        <w:jc w:val="left"/>
        <w:rPr>
          <w:b/>
          <w:color w:val="FF0000"/>
        </w:rPr>
      </w:pPr>
    </w:p>
    <w:p w:rsidR="008E350C" w:rsidRDefault="008E350C" w:rsidP="008E350C">
      <w:pPr>
        <w:jc w:val="left"/>
        <w:rPr>
          <w:b/>
          <w:color w:val="FF0000"/>
        </w:rPr>
      </w:pPr>
    </w:p>
    <w:p w:rsidR="008E350C" w:rsidRDefault="008E350C" w:rsidP="008E350C">
      <w:pPr>
        <w:jc w:val="left"/>
        <w:rPr>
          <w:b/>
          <w:color w:val="FF0000"/>
        </w:rPr>
      </w:pPr>
    </w:p>
    <w:p w:rsidR="008E350C" w:rsidRDefault="008E350C" w:rsidP="008E350C">
      <w:pPr>
        <w:jc w:val="left"/>
        <w:rPr>
          <w:b/>
          <w:color w:val="FF0000"/>
        </w:rPr>
      </w:pPr>
    </w:p>
    <w:p w:rsidR="008E350C" w:rsidRPr="00335A56" w:rsidRDefault="00335A56" w:rsidP="00335A56">
      <w:pPr>
        <w:pStyle w:val="ListeParagraf"/>
        <w:numPr>
          <w:ilvl w:val="0"/>
          <w:numId w:val="3"/>
        </w:numPr>
        <w:jc w:val="left"/>
        <w:rPr>
          <w:color w:val="FF0000"/>
        </w:rPr>
      </w:pPr>
      <w:r w:rsidRPr="00335A56">
        <w:rPr>
          <w:color w:val="000000" w:themeColor="text1"/>
        </w:rPr>
        <w:t>Görüntü cisimden büyüktür.</w:t>
      </w:r>
    </w:p>
    <w:p w:rsidR="00335A56" w:rsidRPr="00335A56" w:rsidRDefault="00335A56" w:rsidP="00335A56">
      <w:pPr>
        <w:pStyle w:val="ListeParagraf"/>
        <w:numPr>
          <w:ilvl w:val="0"/>
          <w:numId w:val="3"/>
        </w:numPr>
        <w:jc w:val="left"/>
        <w:rPr>
          <w:color w:val="FF0000"/>
        </w:rPr>
      </w:pPr>
      <w:r w:rsidRPr="00335A56">
        <w:rPr>
          <w:color w:val="000000" w:themeColor="text1"/>
        </w:rPr>
        <w:t>Görüntü sanaldır.</w:t>
      </w:r>
    </w:p>
    <w:p w:rsidR="00335A56" w:rsidRPr="00335A56" w:rsidRDefault="00335A56" w:rsidP="00335A56">
      <w:pPr>
        <w:pStyle w:val="ListeParagraf"/>
        <w:numPr>
          <w:ilvl w:val="0"/>
          <w:numId w:val="3"/>
        </w:numPr>
        <w:jc w:val="left"/>
        <w:rPr>
          <w:color w:val="FF0000"/>
        </w:rPr>
      </w:pPr>
      <w:r w:rsidRPr="00335A56">
        <w:rPr>
          <w:color w:val="000000" w:themeColor="text1"/>
        </w:rPr>
        <w:t>Düz bir görüntü oluşur.</w:t>
      </w:r>
    </w:p>
    <w:p w:rsidR="00335A56" w:rsidRPr="00335A56" w:rsidRDefault="00335A56" w:rsidP="00335A56">
      <w:pPr>
        <w:pStyle w:val="ListeParagraf"/>
        <w:numPr>
          <w:ilvl w:val="0"/>
          <w:numId w:val="3"/>
        </w:numPr>
        <w:jc w:val="left"/>
        <w:rPr>
          <w:color w:val="FF0000"/>
        </w:rPr>
      </w:pPr>
      <w:r w:rsidRPr="00335A56">
        <w:rPr>
          <w:color w:val="000000" w:themeColor="text1"/>
        </w:rPr>
        <w:t>Görüntü aynanın arkasında oluşur.</w:t>
      </w:r>
    </w:p>
    <w:p w:rsidR="00335A56" w:rsidRPr="00335A56" w:rsidRDefault="00335A56" w:rsidP="00335A56">
      <w:pPr>
        <w:pStyle w:val="ListeParagraf"/>
        <w:numPr>
          <w:ilvl w:val="0"/>
          <w:numId w:val="3"/>
        </w:numPr>
        <w:jc w:val="left"/>
        <w:rPr>
          <w:color w:val="FF0000"/>
        </w:rPr>
      </w:pPr>
      <w:r w:rsidRPr="00335A56">
        <w:rPr>
          <w:color w:val="000000" w:themeColor="text1"/>
        </w:rPr>
        <w:t>Düz-büyük görüntü özelliğinden dolayı dev aynası olarak da bilinir.</w:t>
      </w:r>
    </w:p>
    <w:p w:rsidR="00335A56" w:rsidRDefault="00335A56" w:rsidP="00335A56">
      <w:pPr>
        <w:jc w:val="left"/>
      </w:pPr>
    </w:p>
    <w:p w:rsidR="00335A56" w:rsidRDefault="00335A56" w:rsidP="00335A56">
      <w:pPr>
        <w:jc w:val="left"/>
        <w:rPr>
          <w:b/>
          <w:color w:val="FF0000"/>
        </w:rPr>
      </w:pPr>
      <w:r w:rsidRPr="00335A56">
        <w:rPr>
          <w:b/>
          <w:color w:val="FF0000"/>
        </w:rPr>
        <w:t>Cisim odak noktasında ve ya odak noktasından uzakta ise;</w:t>
      </w:r>
    </w:p>
    <w:p w:rsidR="00335A56" w:rsidRDefault="005C48AD" w:rsidP="00335A56">
      <w:pPr>
        <w:jc w:val="left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inline distT="0" distB="0" distL="0" distR="0">
            <wp:extent cx="3385808" cy="142494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35" cy="142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56" w:rsidRPr="00335A56" w:rsidRDefault="00335A56" w:rsidP="00335A56">
      <w:pPr>
        <w:pStyle w:val="ListeParagraf"/>
        <w:numPr>
          <w:ilvl w:val="0"/>
          <w:numId w:val="4"/>
        </w:numPr>
        <w:jc w:val="left"/>
        <w:rPr>
          <w:color w:val="FF0000"/>
        </w:rPr>
      </w:pPr>
      <w:r w:rsidRPr="00335A56">
        <w:rPr>
          <w:color w:val="000000" w:themeColor="text1"/>
        </w:rPr>
        <w:t>Görüntü terstir.</w:t>
      </w:r>
    </w:p>
    <w:p w:rsidR="00335A56" w:rsidRPr="00335A56" w:rsidRDefault="00335A56" w:rsidP="00335A56">
      <w:pPr>
        <w:pStyle w:val="ListeParagraf"/>
        <w:numPr>
          <w:ilvl w:val="0"/>
          <w:numId w:val="4"/>
        </w:numPr>
        <w:jc w:val="left"/>
        <w:rPr>
          <w:color w:val="FF0000"/>
        </w:rPr>
      </w:pPr>
      <w:r w:rsidRPr="00335A56">
        <w:rPr>
          <w:color w:val="000000" w:themeColor="text1"/>
        </w:rPr>
        <w:t>Görüntü gerçektir yani bir ekran üzerine düşürülebilir.</w:t>
      </w:r>
    </w:p>
    <w:p w:rsidR="00335A56" w:rsidRPr="00335A56" w:rsidRDefault="00335A56" w:rsidP="00335A56">
      <w:pPr>
        <w:pStyle w:val="ListeParagraf"/>
        <w:numPr>
          <w:ilvl w:val="0"/>
          <w:numId w:val="4"/>
        </w:numPr>
        <w:jc w:val="left"/>
        <w:rPr>
          <w:color w:val="FF0000"/>
        </w:rPr>
      </w:pPr>
      <w:r w:rsidRPr="00335A56">
        <w:rPr>
          <w:color w:val="000000" w:themeColor="text1"/>
        </w:rPr>
        <w:lastRenderedPageBreak/>
        <w:t>Cisim odak noktasındaysa görüntünün boyu cismin boyuna eşittir.</w:t>
      </w:r>
    </w:p>
    <w:p w:rsidR="00335A56" w:rsidRPr="005C48AD" w:rsidRDefault="00335A56" w:rsidP="00335A56">
      <w:pPr>
        <w:pStyle w:val="ListeParagraf"/>
        <w:numPr>
          <w:ilvl w:val="0"/>
          <w:numId w:val="4"/>
        </w:numPr>
        <w:jc w:val="left"/>
        <w:rPr>
          <w:color w:val="FF0000"/>
        </w:rPr>
      </w:pPr>
      <w:r w:rsidRPr="00335A56">
        <w:rPr>
          <w:color w:val="000000" w:themeColor="text1"/>
        </w:rPr>
        <w:t>Cisim odak noktasından uzaksa görüntünün boyu cismin boyundan küçüktür.</w:t>
      </w:r>
    </w:p>
    <w:p w:rsidR="005C48AD" w:rsidRDefault="005C48AD" w:rsidP="005C48AD">
      <w:pPr>
        <w:jc w:val="both"/>
      </w:pPr>
    </w:p>
    <w:p w:rsidR="005C48AD" w:rsidRDefault="005C48AD" w:rsidP="005C48AD">
      <w:pPr>
        <w:jc w:val="both"/>
        <w:rPr>
          <w:b/>
          <w:color w:val="FF0000"/>
        </w:rPr>
      </w:pPr>
      <w:r w:rsidRPr="005C48AD">
        <w:rPr>
          <w:b/>
          <w:color w:val="FF0000"/>
        </w:rPr>
        <w:t>B.TÜMSEK AYNALAR</w:t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T</w:t>
      </w:r>
      <w:r w:rsidRPr="005C48AD">
        <w:rPr>
          <w:rFonts w:cs="HelveticaT"/>
        </w:rPr>
        <w:t>ümsek yüzeye gönderilen paralel</w:t>
      </w:r>
      <w:r>
        <w:rPr>
          <w:rFonts w:cs="HelveticaT"/>
        </w:rPr>
        <w:t xml:space="preserve"> </w:t>
      </w:r>
      <w:r w:rsidRPr="005C48AD">
        <w:rPr>
          <w:rFonts w:cs="HelveticaT"/>
        </w:rPr>
        <w:t>ışık demetinin ayna arkasındaki bir noktadan</w:t>
      </w:r>
      <w:r>
        <w:rPr>
          <w:rFonts w:cs="HelveticaT"/>
        </w:rPr>
        <w:t xml:space="preserve"> </w:t>
      </w:r>
      <w:r w:rsidRPr="005C48AD">
        <w:rPr>
          <w:rFonts w:cs="HelveticaT"/>
        </w:rPr>
        <w:t>çıkıyormuş gibi birbirinden uzaklaş</w:t>
      </w:r>
      <w:r>
        <w:rPr>
          <w:rFonts w:cs="HelveticaT"/>
        </w:rPr>
        <w:t>ır.</w:t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  <w:r w:rsidRPr="005C48AD">
        <w:rPr>
          <w:rFonts w:cs="HelveticaT"/>
        </w:rPr>
        <w:t>Yansıyan ışığı bu şekilde dağıtan aynalara</w:t>
      </w:r>
      <w:r>
        <w:rPr>
          <w:rFonts w:cs="HelveticaT"/>
        </w:rPr>
        <w:t xml:space="preserve"> </w:t>
      </w:r>
      <w:r w:rsidRPr="005C48AD">
        <w:rPr>
          <w:rFonts w:cs="HelveticaTBold"/>
          <w:b/>
          <w:bCs/>
        </w:rPr>
        <w:t xml:space="preserve">tümsek ayna </w:t>
      </w:r>
      <w:r w:rsidRPr="005C48AD">
        <w:rPr>
          <w:rFonts w:cs="HelveticaT"/>
        </w:rPr>
        <w:t xml:space="preserve">(dış </w:t>
      </w:r>
      <w:proofErr w:type="spellStart"/>
      <w:r w:rsidRPr="005C48AD">
        <w:rPr>
          <w:rFonts w:cs="HelveticaT"/>
        </w:rPr>
        <w:t>bükey</w:t>
      </w:r>
      <w:proofErr w:type="spellEnd"/>
      <w:r w:rsidRPr="005C48AD">
        <w:rPr>
          <w:rFonts w:cs="HelveticaT"/>
        </w:rPr>
        <w:t xml:space="preserve"> ayna) denir. Yansıyan</w:t>
      </w:r>
      <w:r>
        <w:rPr>
          <w:rFonts w:cs="HelveticaT"/>
        </w:rPr>
        <w:t xml:space="preserve"> </w:t>
      </w:r>
      <w:r w:rsidRPr="005C48AD">
        <w:rPr>
          <w:rFonts w:cs="HelveticaT"/>
        </w:rPr>
        <w:t xml:space="preserve">ışığın uzantılarının ayna arkasında kesiştiği noktaya da tümsek aynanın </w:t>
      </w:r>
      <w:r w:rsidRPr="005C48AD">
        <w:rPr>
          <w:rFonts w:cs="HelveticaTBold"/>
          <w:b/>
          <w:bCs/>
        </w:rPr>
        <w:t xml:space="preserve">odak noktası </w:t>
      </w:r>
      <w:r w:rsidRPr="005C48AD">
        <w:rPr>
          <w:rFonts w:cs="HelveticaT"/>
        </w:rPr>
        <w:t>denir</w:t>
      </w:r>
      <w:r>
        <w:rPr>
          <w:rFonts w:ascii="HelveticaT" w:hAnsi="HelveticaT" w:cs="HelveticaT"/>
        </w:rPr>
        <w:t>.</w:t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  <w:r>
        <w:rPr>
          <w:noProof/>
          <w:lang w:eastAsia="tr-TR"/>
        </w:rPr>
        <w:drawing>
          <wp:inline distT="0" distB="0" distL="0" distR="0">
            <wp:extent cx="2876550" cy="2179320"/>
            <wp:effectExtent l="19050" t="0" r="0" b="0"/>
            <wp:docPr id="29" name="Resim 29" descr="tümsek ayna görüntü oluşum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ümsek ayna görüntü oluşum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9" cy="218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  <w:noProof/>
          <w:lang w:eastAsia="tr-TR"/>
        </w:rPr>
      </w:pPr>
      <w:r>
        <w:rPr>
          <w:rFonts w:ascii="HelveticaT" w:hAnsi="HelveticaT" w:cs="HelveticaT"/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149860</wp:posOffset>
            </wp:positionV>
            <wp:extent cx="3021330" cy="1363980"/>
            <wp:effectExtent l="19050" t="0" r="7620" b="0"/>
            <wp:wrapNone/>
            <wp:docPr id="26" name="Resim 26" descr="tümsek ayna görüntü oluşum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ümsek ayna görüntü oluşum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T" w:hAnsi="HelveticaT" w:cs="HelveticaT"/>
          <w:noProof/>
          <w:lang w:eastAsia="tr-TR"/>
        </w:rPr>
        <w:t xml:space="preserve">                     Cisim</w:t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  <w:noProof/>
          <w:lang w:eastAsia="tr-TR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  <w:r>
        <w:rPr>
          <w:rFonts w:ascii="HelveticaT" w:hAnsi="HelveticaT" w:cs="HelveticaT"/>
          <w:noProof/>
          <w:lang w:eastAsia="tr-TR"/>
        </w:rPr>
        <w:t xml:space="preserve">                                                            görüntü</w:t>
      </w: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 w:rsidP="005C48AD">
      <w:pPr>
        <w:autoSpaceDE w:val="0"/>
        <w:autoSpaceDN w:val="0"/>
        <w:adjustRightInd w:val="0"/>
        <w:spacing w:line="240" w:lineRule="auto"/>
        <w:jc w:val="both"/>
        <w:rPr>
          <w:rFonts w:ascii="HelveticaT" w:hAnsi="HelveticaT" w:cs="HelveticaT"/>
        </w:rPr>
      </w:pPr>
    </w:p>
    <w:p w:rsidR="005C48AD" w:rsidRDefault="005C48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5C48AD" w:rsidRDefault="005C48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Arabaların yan aynaları, Kavşaklardaki aynalar, Arabaların alt kısımlarının kontrol edilmesini sağlayan aynalar, güvenlik açısından kullanılan aynalar tümsek aynalardır.</w:t>
      </w:r>
    </w:p>
    <w:p w:rsidR="005C48AD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160020</wp:posOffset>
            </wp:positionV>
            <wp:extent cx="1687830" cy="1074420"/>
            <wp:effectExtent l="19050" t="0" r="7620" b="0"/>
            <wp:wrapNone/>
            <wp:docPr id="35" name="Resim 35" descr="tümsek ayna kullanım al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ümsek ayna kullanım al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T"/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1527810" cy="1074420"/>
            <wp:effectExtent l="19050" t="0" r="0" b="0"/>
            <wp:wrapNone/>
            <wp:docPr id="32" name="Resim 32" descr="tümsek ayna kullanım al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ümsek ayna kullanım al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12065</wp:posOffset>
            </wp:positionV>
            <wp:extent cx="2007870" cy="1127760"/>
            <wp:effectExtent l="19050" t="0" r="0" b="0"/>
            <wp:wrapNone/>
            <wp:docPr id="38" name="Resim 38" descr="tümsek ayna kavşak kullanım alan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ümsek ayna kavşak kullanım alan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5C48AD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4469A7">
        <w:rPr>
          <w:rFonts w:cs="HelveticaT"/>
          <w:b/>
          <w:color w:val="FF0000"/>
        </w:rPr>
        <w:lastRenderedPageBreak/>
        <w:t>Tümsek aynalarda görüntü özellikleri</w:t>
      </w: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 w:rsidRPr="004469A7">
        <w:rPr>
          <w:rFonts w:cs="HelveticaT"/>
          <w:color w:val="000000" w:themeColor="text1"/>
        </w:rPr>
        <w:t>Tümsek aynalar ışığı daha geniş alanlara yansıtarak daha geniş bir görüntü alanı oluştururlar.</w:t>
      </w: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noProof/>
          <w:color w:val="000000" w:themeColor="text1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74930</wp:posOffset>
            </wp:positionV>
            <wp:extent cx="3257550" cy="1394460"/>
            <wp:effectExtent l="1905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Default="004469A7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4469A7" w:rsidRPr="004469A7" w:rsidRDefault="004469A7" w:rsidP="004469A7">
      <w:pPr>
        <w:pStyle w:val="ListeParagraf"/>
        <w:numPr>
          <w:ilvl w:val="0"/>
          <w:numId w:val="7"/>
        </w:numPr>
        <w:jc w:val="both"/>
      </w:pPr>
      <w:r>
        <w:rPr>
          <w:color w:val="000000" w:themeColor="text1"/>
        </w:rPr>
        <w:t>Görüntü aynanın arkasında oluşur.</w:t>
      </w:r>
    </w:p>
    <w:p w:rsidR="004469A7" w:rsidRPr="004469A7" w:rsidRDefault="004469A7" w:rsidP="004469A7">
      <w:pPr>
        <w:pStyle w:val="ListeParagraf"/>
        <w:numPr>
          <w:ilvl w:val="0"/>
          <w:numId w:val="7"/>
        </w:numPr>
        <w:jc w:val="both"/>
      </w:pPr>
      <w:r>
        <w:rPr>
          <w:color w:val="000000" w:themeColor="text1"/>
        </w:rPr>
        <w:t>Görüntü Sanaldır.</w:t>
      </w:r>
    </w:p>
    <w:p w:rsidR="004469A7" w:rsidRPr="004469A7" w:rsidRDefault="004469A7" w:rsidP="004469A7">
      <w:pPr>
        <w:pStyle w:val="ListeParagraf"/>
        <w:numPr>
          <w:ilvl w:val="0"/>
          <w:numId w:val="7"/>
        </w:numPr>
        <w:jc w:val="both"/>
      </w:pPr>
      <w:r>
        <w:rPr>
          <w:color w:val="000000" w:themeColor="text1"/>
        </w:rPr>
        <w:t>Görüntü Düz ve boyu cismin boyundan küçüktür.</w:t>
      </w:r>
    </w:p>
    <w:tbl>
      <w:tblPr>
        <w:tblStyle w:val="TabloKlavuzu"/>
        <w:tblW w:w="5193" w:type="dxa"/>
        <w:tblLook w:val="04A0"/>
      </w:tblPr>
      <w:tblGrid>
        <w:gridCol w:w="2596"/>
        <w:gridCol w:w="2597"/>
      </w:tblGrid>
      <w:tr w:rsidR="001B1EAC" w:rsidTr="001B1EAC">
        <w:trPr>
          <w:trHeight w:val="954"/>
        </w:trPr>
        <w:tc>
          <w:tcPr>
            <w:tcW w:w="2596" w:type="dxa"/>
          </w:tcPr>
          <w:p w:rsidR="001B1EAC" w:rsidRDefault="001B1EAC" w:rsidP="004469A7">
            <w:pPr>
              <w:jc w:val="both"/>
            </w:pPr>
          </w:p>
          <w:p w:rsidR="001B1EAC" w:rsidRDefault="001B1EAC" w:rsidP="001B1EAC">
            <w:pPr>
              <w:jc w:val="both"/>
            </w:pPr>
            <w:r>
              <w:t>Aynalar</w:t>
            </w:r>
          </w:p>
        </w:tc>
        <w:tc>
          <w:tcPr>
            <w:tcW w:w="2597" w:type="dxa"/>
          </w:tcPr>
          <w:p w:rsidR="001B1EAC" w:rsidRDefault="001B1EAC" w:rsidP="004469A7">
            <w:pPr>
              <w:jc w:val="both"/>
            </w:pPr>
          </w:p>
          <w:p w:rsidR="001B1EAC" w:rsidRDefault="001B1EAC" w:rsidP="004469A7">
            <w:pPr>
              <w:jc w:val="both"/>
            </w:pPr>
            <w:r>
              <w:t>Görüntü özellikleri</w:t>
            </w:r>
          </w:p>
        </w:tc>
      </w:tr>
      <w:tr w:rsidR="001B1EAC" w:rsidTr="001B1EAC">
        <w:trPr>
          <w:trHeight w:val="954"/>
        </w:trPr>
        <w:tc>
          <w:tcPr>
            <w:tcW w:w="2596" w:type="dxa"/>
          </w:tcPr>
          <w:p w:rsidR="001B1EAC" w:rsidRDefault="001B1EAC" w:rsidP="004469A7">
            <w:pPr>
              <w:jc w:val="both"/>
            </w:pPr>
          </w:p>
          <w:p w:rsidR="001B1EAC" w:rsidRDefault="001B1EAC" w:rsidP="004469A7">
            <w:pPr>
              <w:jc w:val="both"/>
            </w:pPr>
            <w:r>
              <w:t>Düz Ayna</w:t>
            </w:r>
          </w:p>
        </w:tc>
        <w:tc>
          <w:tcPr>
            <w:tcW w:w="2597" w:type="dxa"/>
          </w:tcPr>
          <w:p w:rsidR="001B1EAC" w:rsidRDefault="001B1EAC" w:rsidP="004469A7">
            <w:pPr>
              <w:jc w:val="both"/>
            </w:pPr>
            <w:r>
              <w:t>Düz</w:t>
            </w:r>
          </w:p>
          <w:p w:rsidR="001B1EAC" w:rsidRDefault="001B1EAC" w:rsidP="004469A7">
            <w:pPr>
              <w:jc w:val="both"/>
            </w:pPr>
            <w:r>
              <w:t>Simetrik</w:t>
            </w:r>
          </w:p>
          <w:p w:rsidR="001B1EAC" w:rsidRDefault="001B1EAC" w:rsidP="004469A7">
            <w:pPr>
              <w:jc w:val="both"/>
            </w:pPr>
            <w:r>
              <w:t>Sanal</w:t>
            </w:r>
          </w:p>
          <w:p w:rsidR="001B1EAC" w:rsidRDefault="001B1EAC" w:rsidP="004469A7">
            <w:pPr>
              <w:jc w:val="both"/>
            </w:pPr>
            <w:r>
              <w:t>Cismin boyu ile aynı</w:t>
            </w:r>
          </w:p>
          <w:p w:rsidR="001B1EAC" w:rsidRDefault="001B1EAC" w:rsidP="004469A7">
            <w:pPr>
              <w:jc w:val="both"/>
            </w:pPr>
            <w:r>
              <w:t>Cismin aynaya olan uzaklığı ile aynı</w:t>
            </w:r>
          </w:p>
        </w:tc>
      </w:tr>
      <w:tr w:rsidR="001B1EAC" w:rsidTr="001B1EAC">
        <w:trPr>
          <w:trHeight w:val="954"/>
        </w:trPr>
        <w:tc>
          <w:tcPr>
            <w:tcW w:w="2596" w:type="dxa"/>
          </w:tcPr>
          <w:p w:rsidR="001B1EAC" w:rsidRDefault="001B1EAC" w:rsidP="004469A7">
            <w:pPr>
              <w:jc w:val="both"/>
            </w:pPr>
          </w:p>
          <w:p w:rsidR="001B1EAC" w:rsidRDefault="001B1EAC" w:rsidP="004469A7">
            <w:pPr>
              <w:jc w:val="both"/>
            </w:pPr>
            <w:r>
              <w:t>Çukur Ayna</w:t>
            </w:r>
          </w:p>
        </w:tc>
        <w:tc>
          <w:tcPr>
            <w:tcW w:w="2597" w:type="dxa"/>
          </w:tcPr>
          <w:p w:rsidR="001B1EAC" w:rsidRPr="001B1EAC" w:rsidRDefault="001B1EAC" w:rsidP="004469A7">
            <w:pPr>
              <w:jc w:val="both"/>
              <w:rPr>
                <w:b/>
                <w:color w:val="FF0000"/>
              </w:rPr>
            </w:pPr>
            <w:r w:rsidRPr="001B1EAC">
              <w:rPr>
                <w:b/>
                <w:color w:val="FF0000"/>
              </w:rPr>
              <w:t>Cisim ayna-odak arasında ise;</w:t>
            </w:r>
          </w:p>
          <w:p w:rsidR="001B1EAC" w:rsidRDefault="001B1EAC" w:rsidP="004469A7">
            <w:pPr>
              <w:jc w:val="both"/>
            </w:pPr>
            <w:r>
              <w:t>Düz</w:t>
            </w:r>
          </w:p>
          <w:p w:rsidR="001B1EAC" w:rsidRDefault="001B1EAC" w:rsidP="004469A7">
            <w:pPr>
              <w:jc w:val="both"/>
            </w:pPr>
            <w:r>
              <w:t>Büyük</w:t>
            </w:r>
          </w:p>
          <w:p w:rsidR="001B1EAC" w:rsidRDefault="001B1EAC" w:rsidP="004469A7">
            <w:pPr>
              <w:jc w:val="both"/>
            </w:pPr>
            <w:r>
              <w:t>Sanal</w:t>
            </w:r>
          </w:p>
          <w:p w:rsidR="001B1EAC" w:rsidRPr="001B1EAC" w:rsidRDefault="001B1EAC" w:rsidP="004469A7">
            <w:pPr>
              <w:jc w:val="both"/>
              <w:rPr>
                <w:b/>
                <w:color w:val="FF0000"/>
              </w:rPr>
            </w:pPr>
            <w:r w:rsidRPr="001B1EAC">
              <w:rPr>
                <w:b/>
                <w:color w:val="FF0000"/>
              </w:rPr>
              <w:t>Cisim odaktan uzakta ise;</w:t>
            </w:r>
          </w:p>
          <w:p w:rsidR="001B1EAC" w:rsidRDefault="001B1EAC" w:rsidP="004469A7">
            <w:pPr>
              <w:jc w:val="both"/>
            </w:pPr>
            <w:r>
              <w:t xml:space="preserve">Ters </w:t>
            </w:r>
          </w:p>
          <w:p w:rsidR="001B1EAC" w:rsidRDefault="001B1EAC" w:rsidP="004469A7">
            <w:pPr>
              <w:jc w:val="both"/>
            </w:pPr>
            <w:r>
              <w:t>Cismin boyuna eşit veya küçük</w:t>
            </w:r>
          </w:p>
          <w:p w:rsidR="001B1EAC" w:rsidRDefault="001B1EAC" w:rsidP="004469A7">
            <w:pPr>
              <w:jc w:val="both"/>
            </w:pPr>
            <w:r>
              <w:t xml:space="preserve">Gerçek </w:t>
            </w:r>
          </w:p>
        </w:tc>
      </w:tr>
      <w:tr w:rsidR="001B1EAC" w:rsidTr="001B1EAC">
        <w:trPr>
          <w:trHeight w:val="997"/>
        </w:trPr>
        <w:tc>
          <w:tcPr>
            <w:tcW w:w="2596" w:type="dxa"/>
          </w:tcPr>
          <w:p w:rsidR="001B1EAC" w:rsidRDefault="001B1EAC" w:rsidP="004469A7">
            <w:pPr>
              <w:jc w:val="both"/>
            </w:pPr>
          </w:p>
          <w:p w:rsidR="001B1EAC" w:rsidRDefault="001B1EAC" w:rsidP="004469A7">
            <w:pPr>
              <w:jc w:val="both"/>
            </w:pPr>
            <w:r>
              <w:t>Tümsek Ayna</w:t>
            </w:r>
          </w:p>
        </w:tc>
        <w:tc>
          <w:tcPr>
            <w:tcW w:w="2597" w:type="dxa"/>
          </w:tcPr>
          <w:p w:rsidR="001B1EAC" w:rsidRDefault="001B1EAC" w:rsidP="004469A7">
            <w:pPr>
              <w:jc w:val="both"/>
            </w:pPr>
            <w:r>
              <w:t xml:space="preserve">Düz </w:t>
            </w:r>
          </w:p>
          <w:p w:rsidR="001B1EAC" w:rsidRDefault="001B1EAC" w:rsidP="004469A7">
            <w:pPr>
              <w:jc w:val="both"/>
            </w:pPr>
            <w:r>
              <w:t>Küçük</w:t>
            </w:r>
          </w:p>
          <w:p w:rsidR="001B1EAC" w:rsidRDefault="001B1EAC" w:rsidP="004469A7">
            <w:pPr>
              <w:jc w:val="both"/>
            </w:pPr>
            <w:r>
              <w:t>Sanal</w:t>
            </w:r>
          </w:p>
        </w:tc>
      </w:tr>
    </w:tbl>
    <w:p w:rsidR="001B1EAC" w:rsidRDefault="001B1EAC" w:rsidP="004469A7">
      <w:pPr>
        <w:jc w:val="both"/>
      </w:pPr>
    </w:p>
    <w:p w:rsidR="001B1EAC" w:rsidRPr="004469A7" w:rsidRDefault="001B1EAC" w:rsidP="004469A7">
      <w:pPr>
        <w:jc w:val="both"/>
      </w:pPr>
      <w:r>
        <w:t>Orhan İNCEYOL-Fen Bilimleri Öğrt.</w:t>
      </w:r>
    </w:p>
    <w:sectPr w:rsidR="001B1EAC" w:rsidRPr="004469A7" w:rsidSect="00920122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F6C"/>
    <w:multiLevelType w:val="hybridMultilevel"/>
    <w:tmpl w:val="56765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E9E"/>
    <w:multiLevelType w:val="hybridMultilevel"/>
    <w:tmpl w:val="8F0EA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83D28"/>
    <w:multiLevelType w:val="hybridMultilevel"/>
    <w:tmpl w:val="E190E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0B40"/>
    <w:multiLevelType w:val="hybridMultilevel"/>
    <w:tmpl w:val="8EFCE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360C2"/>
    <w:multiLevelType w:val="hybridMultilevel"/>
    <w:tmpl w:val="8DFC6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35F5"/>
    <w:multiLevelType w:val="hybridMultilevel"/>
    <w:tmpl w:val="4A68D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D13E4"/>
    <w:multiLevelType w:val="hybridMultilevel"/>
    <w:tmpl w:val="9EE08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122"/>
    <w:rsid w:val="001B1EAC"/>
    <w:rsid w:val="002C42DD"/>
    <w:rsid w:val="00335A56"/>
    <w:rsid w:val="003D1D71"/>
    <w:rsid w:val="004469A7"/>
    <w:rsid w:val="005C48AD"/>
    <w:rsid w:val="005E2B6A"/>
    <w:rsid w:val="007D51B3"/>
    <w:rsid w:val="008E350C"/>
    <w:rsid w:val="008F47B1"/>
    <w:rsid w:val="00920122"/>
    <w:rsid w:val="00BB33C3"/>
    <w:rsid w:val="00D7585F"/>
    <w:rsid w:val="00EB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4E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7585F"/>
    <w:pPr>
      <w:ind w:left="720"/>
      <w:contextualSpacing/>
    </w:pPr>
  </w:style>
  <w:style w:type="table" w:styleId="TabloKlavuzu">
    <w:name w:val="Table Grid"/>
    <w:basedOn w:val="NormalTablo"/>
    <w:uiPriority w:val="59"/>
    <w:rsid w:val="001B1E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em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Oinceyol</dc:creator>
  <cp:lastModifiedBy>Oinceyol</cp:lastModifiedBy>
  <cp:revision>1</cp:revision>
  <dcterms:created xsi:type="dcterms:W3CDTF">2017-03-10T18:55:00Z</dcterms:created>
  <dcterms:modified xsi:type="dcterms:W3CDTF">2017-03-10T21:00:00Z</dcterms:modified>
</cp:coreProperties>
</file>