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380" w:rsidRDefault="00DB7D67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3pt;margin-top:-24pt;width:347.2pt;height:61.5pt;z-index:251660288;mso-width-relative:margin;mso-height-relative:margin" stroked="f">
            <v:textbox>
              <w:txbxContent>
                <w:p w:rsidR="00772380" w:rsidRDefault="00772380" w:rsidP="0077238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772380" w:rsidRPr="00772380" w:rsidRDefault="00772380" w:rsidP="0077238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SARAYCIK ORTAOKULU 2017-2018 EĞİTİM ÖĞRETİM YILI 8.SINIF FEN BİLİMLERİ DERSİ II.DÖNEM I.YAZILI SINAVI</w:t>
                  </w:r>
                </w:p>
              </w:txbxContent>
            </v:textbox>
          </v:shape>
        </w:pict>
      </w:r>
      <w:r w:rsidR="00772380" w:rsidRPr="00772380">
        <w:rPr>
          <w:noProof/>
        </w:rPr>
        <w:drawing>
          <wp:inline distT="0" distB="0" distL="0" distR="0">
            <wp:extent cx="857250" cy="1014483"/>
            <wp:effectExtent l="19050" t="0" r="0" b="0"/>
            <wp:docPr id="2" name="Resim 1" descr="atatürk resmi siyah beyaz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ürk resmi siyah beyaz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44" t="9167" r="8590" b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09" cy="10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67" w:rsidRDefault="00772380" w:rsidP="00772380">
      <w:pPr>
        <w:rPr>
          <w:rFonts w:ascii="Arial" w:hAnsi="Arial" w:cs="Arial"/>
          <w:b/>
        </w:rPr>
      </w:pPr>
      <w:r w:rsidRPr="00772380">
        <w:rPr>
          <w:rFonts w:ascii="Arial" w:hAnsi="Arial" w:cs="Arial"/>
          <w:b/>
        </w:rPr>
        <w:t>Adı-Soyadı:</w:t>
      </w:r>
    </w:p>
    <w:p w:rsidR="00124BBA" w:rsidRDefault="00124BBA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A) Aşağıdaki ifadelerin yanına doğru ise D, yanlış ise Y harfi yazın.</w:t>
      </w:r>
      <w:r w:rsidR="0047288C">
        <w:rPr>
          <w:rFonts w:ascii="Arial" w:hAnsi="Arial" w:cs="Arial"/>
          <w:b/>
        </w:rPr>
        <w:t xml:space="preserve"> 20 puan</w:t>
      </w:r>
    </w:p>
    <w:tbl>
      <w:tblPr>
        <w:tblStyle w:val="TabloKlavuzu"/>
        <w:tblW w:w="5292" w:type="dxa"/>
        <w:tblLook w:val="04A0"/>
      </w:tblPr>
      <w:tblGrid>
        <w:gridCol w:w="4786"/>
        <w:gridCol w:w="506"/>
      </w:tblGrid>
      <w:tr w:rsidR="00772380" w:rsidTr="00772380">
        <w:trPr>
          <w:trHeight w:val="631"/>
        </w:trPr>
        <w:tc>
          <w:tcPr>
            <w:tcW w:w="4786" w:type="dxa"/>
          </w:tcPr>
          <w:p w:rsidR="00772380" w:rsidRPr="00772380" w:rsidRDefault="00772380" w:rsidP="00DD4CD6">
            <w:pPr>
              <w:widowControl w:val="0"/>
              <w:tabs>
                <w:tab w:val="left" w:pos="1506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 w:rsidRPr="00772380">
              <w:rPr>
                <w:rFonts w:ascii="Arial" w:eastAsia="Times New Roman" w:hAnsi="Arial" w:cs="Arial"/>
                <w:sz w:val="20"/>
                <w:szCs w:val="20"/>
              </w:rPr>
              <w:t>1. Nitrik (HNO</w:t>
            </w:r>
            <w:r w:rsidRPr="00772380">
              <w:rPr>
                <w:rFonts w:ascii="Arial" w:eastAsia="Times New Roman" w:hAnsi="Arial" w:cs="Arial"/>
                <w:sz w:val="20"/>
                <w:szCs w:val="20"/>
                <w:vertAlign w:val="subscript"/>
              </w:rPr>
              <w:t>3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>)  asid</w:t>
            </w:r>
            <w:r w:rsidR="00984E81">
              <w:rPr>
                <w:rFonts w:ascii="Arial" w:hAnsi="Arial" w:cs="Arial"/>
                <w:sz w:val="20"/>
                <w:szCs w:val="20"/>
              </w:rPr>
              <w:t>in halk arasındaki adı zaç yağıdır.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772380">
        <w:trPr>
          <w:trHeight w:val="631"/>
        </w:trPr>
        <w:tc>
          <w:tcPr>
            <w:tcW w:w="4786" w:type="dxa"/>
          </w:tcPr>
          <w:p w:rsidR="00772380" w:rsidRPr="00772380" w:rsidRDefault="00772380" w:rsidP="00124BBA">
            <w:pPr>
              <w:widowControl w:val="0"/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984E81">
              <w:rPr>
                <w:rFonts w:ascii="Arial" w:hAnsi="Arial" w:cs="Arial"/>
                <w:sz w:val="20"/>
                <w:szCs w:val="20"/>
              </w:rPr>
              <w:t xml:space="preserve">Sütün mayalanması ve </w:t>
            </w:r>
            <w:r w:rsidR="00124BBA">
              <w:rPr>
                <w:rFonts w:ascii="Arial" w:hAnsi="Arial" w:cs="Arial"/>
                <w:sz w:val="20"/>
                <w:szCs w:val="20"/>
              </w:rPr>
              <w:t>sirke oluşumu oksijensiz solunuma örnektir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772380">
        <w:trPr>
          <w:trHeight w:val="594"/>
        </w:trPr>
        <w:tc>
          <w:tcPr>
            <w:tcW w:w="4786" w:type="dxa"/>
          </w:tcPr>
          <w:p w:rsidR="00772380" w:rsidRPr="00772380" w:rsidRDefault="00772380" w:rsidP="00772380">
            <w:pPr>
              <w:widowControl w:val="0"/>
              <w:tabs>
                <w:tab w:val="left" w:pos="1506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3.Atmosferdeki karbon miktarını arttıran nedenler solunum </w:t>
            </w:r>
            <w:r w:rsidR="0050311E">
              <w:rPr>
                <w:rFonts w:ascii="Arial" w:hAnsi="Arial" w:cs="Arial"/>
                <w:sz w:val="20"/>
                <w:szCs w:val="20"/>
              </w:rPr>
              <w:t>ve yanma olaylarıdır.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772380">
        <w:trPr>
          <w:trHeight w:val="594"/>
        </w:trPr>
        <w:tc>
          <w:tcPr>
            <w:tcW w:w="4786" w:type="dxa"/>
          </w:tcPr>
          <w:p w:rsidR="00772380" w:rsidRPr="00772380" w:rsidRDefault="00772380" w:rsidP="00984E81">
            <w:pPr>
              <w:widowControl w:val="0"/>
              <w:tabs>
                <w:tab w:val="left" w:pos="1506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984E81">
              <w:rPr>
                <w:rFonts w:ascii="Arial" w:hAnsi="Arial" w:cs="Arial"/>
                <w:sz w:val="20"/>
                <w:szCs w:val="20"/>
              </w:rPr>
              <w:t>İnsanda çizgili kas hücreleri de oksijensiz solunum yapabilir.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772380">
        <w:trPr>
          <w:trHeight w:val="594"/>
        </w:trPr>
        <w:tc>
          <w:tcPr>
            <w:tcW w:w="4786" w:type="dxa"/>
          </w:tcPr>
          <w:p w:rsidR="00772380" w:rsidRPr="00772380" w:rsidRDefault="00772380" w:rsidP="00984E81">
            <w:pPr>
              <w:widowControl w:val="0"/>
              <w:tabs>
                <w:tab w:val="left" w:pos="1506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984E81">
              <w:rPr>
                <w:rFonts w:ascii="Arial" w:hAnsi="Arial" w:cs="Arial"/>
                <w:sz w:val="20"/>
                <w:szCs w:val="20"/>
              </w:rPr>
              <w:t>Bitkiler havadaki serbest azot gazını doğrudan kullanabilirler.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772380">
        <w:trPr>
          <w:trHeight w:val="631"/>
        </w:trPr>
        <w:tc>
          <w:tcPr>
            <w:tcW w:w="4786" w:type="dxa"/>
          </w:tcPr>
          <w:p w:rsidR="00772380" w:rsidRPr="00772380" w:rsidRDefault="00772380" w:rsidP="0050311E">
            <w:pPr>
              <w:widowControl w:val="0"/>
              <w:tabs>
                <w:tab w:val="left" w:pos="1506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6.</w:t>
            </w:r>
            <w:r w:rsidR="0050311E">
              <w:rPr>
                <w:rFonts w:ascii="Arial" w:hAnsi="Arial" w:cs="Arial"/>
                <w:sz w:val="20"/>
                <w:szCs w:val="20"/>
              </w:rPr>
              <w:t>Ses katılarda daha yavaş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 xml:space="preserve">, gazlarda </w:t>
            </w:r>
            <w:r w:rsidR="0050311E">
              <w:rPr>
                <w:rFonts w:ascii="Arial" w:hAnsi="Arial" w:cs="Arial"/>
                <w:sz w:val="20"/>
                <w:szCs w:val="20"/>
              </w:rPr>
              <w:t>daha hızlı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 xml:space="preserve"> yayılır.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124BBA">
        <w:trPr>
          <w:trHeight w:val="378"/>
        </w:trPr>
        <w:tc>
          <w:tcPr>
            <w:tcW w:w="4786" w:type="dxa"/>
          </w:tcPr>
          <w:p w:rsidR="00772380" w:rsidRPr="00772380" w:rsidRDefault="00772380" w:rsidP="00DD4CD6">
            <w:pPr>
              <w:widowControl w:val="0"/>
              <w:tabs>
                <w:tab w:val="left" w:pos="1506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>Bitkiler hem gece hem de gündüz solunum yapar.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772380">
        <w:trPr>
          <w:trHeight w:val="594"/>
        </w:trPr>
        <w:tc>
          <w:tcPr>
            <w:tcW w:w="4786" w:type="dxa"/>
          </w:tcPr>
          <w:p w:rsidR="00772380" w:rsidRPr="00772380" w:rsidRDefault="00772380" w:rsidP="00DD4CD6">
            <w:pPr>
              <w:widowControl w:val="0"/>
              <w:tabs>
                <w:tab w:val="left" w:pos="880"/>
                <w:tab w:val="left" w:pos="1573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>Sınır açısından büyük açıyla gelen ışık ışını ortam değiştiremez</w:t>
            </w:r>
            <w:r w:rsidR="0050311E">
              <w:rPr>
                <w:rFonts w:ascii="Arial" w:hAnsi="Arial" w:cs="Arial"/>
                <w:sz w:val="20"/>
                <w:szCs w:val="20"/>
              </w:rPr>
              <w:t xml:space="preserve"> ve tam yansıma yapar.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124BBA">
        <w:trPr>
          <w:trHeight w:val="364"/>
        </w:trPr>
        <w:tc>
          <w:tcPr>
            <w:tcW w:w="4786" w:type="dxa"/>
          </w:tcPr>
          <w:p w:rsidR="00124BBA" w:rsidRPr="00772380" w:rsidRDefault="00772380" w:rsidP="00DD4CD6">
            <w:pPr>
              <w:widowControl w:val="0"/>
              <w:tabs>
                <w:tab w:val="left" w:pos="880"/>
                <w:tab w:val="left" w:pos="1573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>Eğik düzlemde daima kuvvet kazancı vardır.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  <w:tr w:rsidR="00772380" w:rsidTr="00124BBA">
        <w:trPr>
          <w:trHeight w:val="284"/>
        </w:trPr>
        <w:tc>
          <w:tcPr>
            <w:tcW w:w="4786" w:type="dxa"/>
          </w:tcPr>
          <w:p w:rsidR="00772380" w:rsidRPr="00772380" w:rsidRDefault="00772380" w:rsidP="0050311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Pr="007723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0311E">
              <w:rPr>
                <w:rFonts w:ascii="Arial" w:hAnsi="Arial" w:cs="Arial"/>
                <w:sz w:val="20"/>
                <w:szCs w:val="20"/>
              </w:rPr>
              <w:t>Basit makinelerde işten kazanç sağlanır.</w:t>
            </w:r>
          </w:p>
        </w:tc>
        <w:tc>
          <w:tcPr>
            <w:tcW w:w="506" w:type="dxa"/>
          </w:tcPr>
          <w:p w:rsidR="00772380" w:rsidRDefault="00772380" w:rsidP="00772380">
            <w:pPr>
              <w:rPr>
                <w:rFonts w:ascii="Arial" w:hAnsi="Arial" w:cs="Arial"/>
                <w:b/>
              </w:rPr>
            </w:pPr>
          </w:p>
        </w:tc>
      </w:tr>
    </w:tbl>
    <w:p w:rsidR="00772380" w:rsidRDefault="00772380" w:rsidP="00772380">
      <w:pPr>
        <w:rPr>
          <w:rFonts w:ascii="Arial" w:hAnsi="Arial" w:cs="Arial"/>
          <w:b/>
        </w:rPr>
      </w:pPr>
    </w:p>
    <w:p w:rsidR="00124BBA" w:rsidRDefault="00124BBA" w:rsidP="00124BB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B)</w:t>
      </w:r>
      <w:r w:rsidR="0047288C">
        <w:rPr>
          <w:rFonts w:ascii="Arial" w:hAnsi="Arial" w:cs="Arial"/>
          <w:b/>
        </w:rPr>
        <w:t xml:space="preserve"> 10 puan</w:t>
      </w:r>
    </w:p>
    <w:p w:rsidR="00124BBA" w:rsidRDefault="00124BBA" w:rsidP="00124BB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43250" cy="371475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15" cy="371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380" w:rsidRDefault="00772380" w:rsidP="00772380">
      <w:pPr>
        <w:rPr>
          <w:rFonts w:ascii="Arial" w:hAnsi="Arial" w:cs="Arial"/>
          <w:b/>
        </w:rPr>
      </w:pPr>
    </w:p>
    <w:p w:rsidR="00772380" w:rsidRDefault="00772380" w:rsidP="00772380">
      <w:pPr>
        <w:rPr>
          <w:rFonts w:ascii="Arial" w:hAnsi="Arial" w:cs="Arial"/>
          <w:b/>
        </w:rPr>
      </w:pPr>
    </w:p>
    <w:p w:rsidR="00124BBA" w:rsidRPr="003D3A46" w:rsidRDefault="00124BBA" w:rsidP="00124BBA">
      <w:pPr>
        <w:spacing w:before="120" w:after="120" w:line="259" w:lineRule="auto"/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</w:pPr>
      <w:r>
        <w:rPr>
          <w:rFonts w:ascii="Arial" w:hAnsi="Arial" w:cs="Arial"/>
          <w:b/>
        </w:rPr>
        <w:t>C)</w:t>
      </w:r>
      <w:r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 xml:space="preserve"> </w:t>
      </w:r>
      <w:r w:rsidRPr="003D3A46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Aşağıdaki tabloda fotosentez ve solunum olaylarıyla ilgili verilen bilgilerin hangi olayla ilgili olduğunu belirleyerek k</w:t>
      </w:r>
      <w:r w:rsidR="0047288C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arşısına (x) işareti koyalım. (2x5=10</w:t>
      </w:r>
      <w:r w:rsidRPr="003D3A46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puan)</w:t>
      </w:r>
    </w:p>
    <w:tbl>
      <w:tblPr>
        <w:tblpPr w:leftFromText="141" w:rightFromText="141" w:vertAnchor="text" w:horzAnchor="margin" w:tblpXSpec="right" w:tblpY="106"/>
        <w:tblW w:w="4981" w:type="dxa"/>
        <w:tblBorders>
          <w:top w:val="single" w:sz="18" w:space="0" w:color="993366"/>
          <w:left w:val="single" w:sz="18" w:space="0" w:color="993366"/>
          <w:bottom w:val="single" w:sz="18" w:space="0" w:color="993366"/>
          <w:right w:val="single" w:sz="18" w:space="0" w:color="993366"/>
          <w:insideH w:val="single" w:sz="18" w:space="0" w:color="993366"/>
          <w:insideV w:val="single" w:sz="18" w:space="0" w:color="993366"/>
        </w:tblBorders>
        <w:tblLook w:val="01E0"/>
      </w:tblPr>
      <w:tblGrid>
        <w:gridCol w:w="2621"/>
        <w:gridCol w:w="1287"/>
        <w:gridCol w:w="1073"/>
      </w:tblGrid>
      <w:tr w:rsidR="00124BBA" w:rsidRPr="003D3A46" w:rsidTr="00124BBA">
        <w:trPr>
          <w:trHeight w:val="388"/>
        </w:trPr>
        <w:tc>
          <w:tcPr>
            <w:tcW w:w="2621" w:type="dxa"/>
          </w:tcPr>
          <w:p w:rsidR="00124BBA" w:rsidRPr="003D3A46" w:rsidRDefault="00124BBA" w:rsidP="00124BBA">
            <w:pPr>
              <w:spacing w:after="160" w:line="259" w:lineRule="auto"/>
              <w:jc w:val="center"/>
              <w:rPr>
                <w:rFonts w:ascii="Comic Sans MS" w:eastAsia="Calibri" w:hAnsi="Comic Sans MS" w:cs="Tahoma"/>
                <w:b/>
                <w:sz w:val="18"/>
                <w:szCs w:val="18"/>
                <w:lang w:eastAsia="en-US"/>
              </w:rPr>
            </w:pPr>
            <w:r w:rsidRPr="003D3A46">
              <w:rPr>
                <w:rFonts w:ascii="Comic Sans MS" w:eastAsia="Calibri" w:hAnsi="Comic Sans MS" w:cs="Tahoma"/>
                <w:b/>
                <w:sz w:val="18"/>
                <w:szCs w:val="18"/>
                <w:lang w:eastAsia="en-US"/>
              </w:rPr>
              <w:t>Gerçekleşen Olaylar</w:t>
            </w:r>
          </w:p>
        </w:tc>
        <w:tc>
          <w:tcPr>
            <w:tcW w:w="1287" w:type="dxa"/>
          </w:tcPr>
          <w:p w:rsidR="00124BBA" w:rsidRPr="003D3A46" w:rsidRDefault="00124BBA" w:rsidP="00124BBA">
            <w:pPr>
              <w:spacing w:after="160" w:line="259" w:lineRule="auto"/>
              <w:jc w:val="center"/>
              <w:rPr>
                <w:rFonts w:ascii="Comic Sans MS" w:eastAsia="Calibri" w:hAnsi="Comic Sans MS" w:cs="Tahoma"/>
                <w:b/>
                <w:sz w:val="18"/>
                <w:szCs w:val="18"/>
                <w:lang w:eastAsia="en-US"/>
              </w:rPr>
            </w:pPr>
            <w:r w:rsidRPr="003D3A46">
              <w:rPr>
                <w:rFonts w:ascii="Comic Sans MS" w:eastAsia="Calibri" w:hAnsi="Comic Sans MS" w:cs="Tahoma"/>
                <w:b/>
                <w:sz w:val="18"/>
                <w:szCs w:val="18"/>
                <w:lang w:eastAsia="en-US"/>
              </w:rPr>
              <w:t>Fotosentez</w:t>
            </w:r>
          </w:p>
        </w:tc>
        <w:tc>
          <w:tcPr>
            <w:tcW w:w="1073" w:type="dxa"/>
          </w:tcPr>
          <w:p w:rsidR="00124BBA" w:rsidRPr="003D3A46" w:rsidRDefault="00124BBA" w:rsidP="00124BBA">
            <w:pPr>
              <w:spacing w:after="160" w:line="259" w:lineRule="auto"/>
              <w:jc w:val="center"/>
              <w:rPr>
                <w:rFonts w:ascii="Comic Sans MS" w:eastAsia="Calibri" w:hAnsi="Comic Sans MS" w:cs="Tahoma"/>
                <w:b/>
                <w:sz w:val="18"/>
                <w:szCs w:val="18"/>
                <w:lang w:eastAsia="en-US"/>
              </w:rPr>
            </w:pPr>
            <w:r w:rsidRPr="003D3A46">
              <w:rPr>
                <w:rFonts w:ascii="Comic Sans MS" w:eastAsia="Calibri" w:hAnsi="Comic Sans MS" w:cs="Tahoma"/>
                <w:b/>
                <w:sz w:val="18"/>
                <w:szCs w:val="18"/>
                <w:lang w:eastAsia="en-US"/>
              </w:rPr>
              <w:t>Solunum</w:t>
            </w:r>
          </w:p>
        </w:tc>
      </w:tr>
      <w:tr w:rsidR="00124BBA" w:rsidRPr="003D3A46" w:rsidTr="00124BBA">
        <w:trPr>
          <w:trHeight w:val="434"/>
        </w:trPr>
        <w:tc>
          <w:tcPr>
            <w:tcW w:w="2621" w:type="dxa"/>
          </w:tcPr>
          <w:p w:rsidR="00124BBA" w:rsidRPr="003D3A46" w:rsidRDefault="00124BBA" w:rsidP="00124BBA">
            <w:pPr>
              <w:spacing w:after="160" w:line="259" w:lineRule="auto"/>
            </w:pPr>
            <w:r w:rsidRPr="003D3A46">
              <w:t>Su kullanılır.</w:t>
            </w:r>
          </w:p>
        </w:tc>
        <w:tc>
          <w:tcPr>
            <w:tcW w:w="1287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</w:tr>
      <w:tr w:rsidR="00124BBA" w:rsidRPr="003D3A46" w:rsidTr="00124BBA">
        <w:trPr>
          <w:trHeight w:val="434"/>
        </w:trPr>
        <w:tc>
          <w:tcPr>
            <w:tcW w:w="2621" w:type="dxa"/>
          </w:tcPr>
          <w:p w:rsidR="00124BBA" w:rsidRPr="003D3A46" w:rsidRDefault="00124BBA" w:rsidP="00124BBA">
            <w:pPr>
              <w:spacing w:after="160" w:line="259" w:lineRule="auto"/>
            </w:pPr>
            <w:r w:rsidRPr="003D3A46">
              <w:t>CO</w:t>
            </w:r>
            <w:r w:rsidRPr="00124BBA">
              <w:rPr>
                <w:vertAlign w:val="subscript"/>
              </w:rPr>
              <w:t>2</w:t>
            </w:r>
            <w:r w:rsidRPr="003D3A46">
              <w:t xml:space="preserve"> açığa çıkar.</w:t>
            </w:r>
          </w:p>
        </w:tc>
        <w:tc>
          <w:tcPr>
            <w:tcW w:w="1287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</w:tr>
      <w:tr w:rsidR="00124BBA" w:rsidRPr="003D3A46" w:rsidTr="00124BBA">
        <w:trPr>
          <w:trHeight w:val="434"/>
        </w:trPr>
        <w:tc>
          <w:tcPr>
            <w:tcW w:w="2621" w:type="dxa"/>
          </w:tcPr>
          <w:p w:rsidR="00124BBA" w:rsidRPr="003D3A46" w:rsidRDefault="00124BBA" w:rsidP="00124BBA">
            <w:pPr>
              <w:spacing w:after="160" w:line="259" w:lineRule="auto"/>
            </w:pPr>
            <w:r w:rsidRPr="003D3A46">
              <w:t>Mitokondride gerçekleşir.</w:t>
            </w:r>
          </w:p>
        </w:tc>
        <w:tc>
          <w:tcPr>
            <w:tcW w:w="1287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</w:tr>
      <w:tr w:rsidR="00124BBA" w:rsidRPr="003D3A46" w:rsidTr="00124BBA">
        <w:trPr>
          <w:trHeight w:val="434"/>
        </w:trPr>
        <w:tc>
          <w:tcPr>
            <w:tcW w:w="2621" w:type="dxa"/>
          </w:tcPr>
          <w:p w:rsidR="00124BBA" w:rsidRPr="003D3A46" w:rsidRDefault="00124BBA" w:rsidP="00124BBA">
            <w:pPr>
              <w:spacing w:after="160" w:line="259" w:lineRule="auto"/>
            </w:pPr>
            <w:r w:rsidRPr="003D3A46">
              <w:t>Besin üretilir.</w:t>
            </w:r>
          </w:p>
        </w:tc>
        <w:tc>
          <w:tcPr>
            <w:tcW w:w="1287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</w:tr>
      <w:tr w:rsidR="00124BBA" w:rsidRPr="003D3A46" w:rsidTr="00124BBA">
        <w:trPr>
          <w:trHeight w:val="434"/>
        </w:trPr>
        <w:tc>
          <w:tcPr>
            <w:tcW w:w="2621" w:type="dxa"/>
          </w:tcPr>
          <w:p w:rsidR="00124BBA" w:rsidRPr="003D3A46" w:rsidRDefault="00124BBA" w:rsidP="00124BBA">
            <w:pPr>
              <w:spacing w:after="160" w:line="259" w:lineRule="auto"/>
            </w:pPr>
            <w:r>
              <w:t>ATP üretilir</w:t>
            </w:r>
          </w:p>
        </w:tc>
        <w:tc>
          <w:tcPr>
            <w:tcW w:w="1287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</w:tcPr>
          <w:p w:rsidR="00124BBA" w:rsidRPr="003D3A46" w:rsidRDefault="00124BBA" w:rsidP="00124BBA">
            <w:pPr>
              <w:spacing w:after="160" w:line="259" w:lineRule="auto"/>
              <w:rPr>
                <w:rFonts w:ascii="Comic Sans MS" w:eastAsia="Calibri" w:hAnsi="Comic Sans MS" w:cs="Tahoma"/>
                <w:bCs/>
                <w:sz w:val="20"/>
                <w:szCs w:val="20"/>
                <w:lang w:eastAsia="en-US"/>
              </w:rPr>
            </w:pPr>
          </w:p>
        </w:tc>
      </w:tr>
    </w:tbl>
    <w:p w:rsidR="00124BBA" w:rsidRPr="003D3A46" w:rsidRDefault="00124BBA" w:rsidP="00124BBA">
      <w:pPr>
        <w:spacing w:after="160" w:line="259" w:lineRule="auto"/>
        <w:ind w:right="-781"/>
        <w:rPr>
          <w:rFonts w:ascii="Arial" w:eastAsia="Calibri" w:hAnsi="Arial" w:cs="Arial"/>
          <w:sz w:val="20"/>
          <w:szCs w:val="20"/>
          <w:lang w:eastAsia="en-US"/>
        </w:rPr>
      </w:pPr>
    </w:p>
    <w:p w:rsidR="00772380" w:rsidRDefault="00124BBA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D)</w:t>
      </w:r>
      <w:r w:rsidR="00984E81">
        <w:rPr>
          <w:rFonts w:ascii="Arial" w:hAnsi="Arial" w:cs="Arial"/>
          <w:b/>
        </w:rPr>
        <w:t xml:space="preserve"> Aşağıda resimleri verilen döngülerin adını </w:t>
      </w:r>
      <w:r w:rsidR="00984E81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-33020</wp:posOffset>
            </wp:positionH>
            <wp:positionV relativeFrom="line">
              <wp:posOffset>140335</wp:posOffset>
            </wp:positionV>
            <wp:extent cx="2990850" cy="1381125"/>
            <wp:effectExtent l="19050" t="0" r="0" b="0"/>
            <wp:wrapNone/>
            <wp:docPr id="4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5155" b="5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E81">
        <w:rPr>
          <w:rFonts w:ascii="Arial" w:hAnsi="Arial" w:cs="Arial"/>
          <w:b/>
        </w:rPr>
        <w:t>altına yazınız.</w:t>
      </w:r>
      <w:r w:rsidR="0047288C">
        <w:rPr>
          <w:rFonts w:ascii="Arial" w:hAnsi="Arial" w:cs="Arial"/>
          <w:b/>
        </w:rPr>
        <w:t xml:space="preserve"> 10 puan</w:t>
      </w:r>
    </w:p>
    <w:p w:rsidR="00772380" w:rsidRDefault="00772380" w:rsidP="00772380">
      <w:pPr>
        <w:rPr>
          <w:rFonts w:ascii="Arial" w:hAnsi="Arial" w:cs="Arial"/>
          <w:b/>
        </w:rPr>
      </w:pPr>
    </w:p>
    <w:p w:rsidR="00772380" w:rsidRDefault="00772380" w:rsidP="00772380">
      <w:pPr>
        <w:rPr>
          <w:rFonts w:ascii="Arial" w:hAnsi="Arial" w:cs="Arial"/>
          <w:b/>
        </w:rPr>
      </w:pPr>
    </w:p>
    <w:p w:rsidR="00772380" w:rsidRDefault="00772380" w:rsidP="00772380">
      <w:pPr>
        <w:rPr>
          <w:rFonts w:ascii="Arial" w:hAnsi="Arial" w:cs="Arial"/>
          <w:b/>
        </w:rPr>
      </w:pPr>
    </w:p>
    <w:p w:rsidR="00772380" w:rsidRDefault="00772380" w:rsidP="00772380">
      <w:pPr>
        <w:rPr>
          <w:rFonts w:ascii="Arial" w:hAnsi="Arial" w:cs="Arial"/>
          <w:b/>
        </w:rPr>
      </w:pPr>
    </w:p>
    <w:p w:rsidR="00772380" w:rsidRDefault="00984E81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</w:t>
      </w:r>
    </w:p>
    <w:p w:rsidR="00772380" w:rsidRDefault="00984E81" w:rsidP="00772380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019425" cy="1628775"/>
            <wp:effectExtent l="19050" t="0" r="9525" b="0"/>
            <wp:docPr id="5" name="Resim 4" descr="su döngüsü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 döngüsü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76" cy="163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80" w:rsidRDefault="00984E81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</w:t>
      </w:r>
    </w:p>
    <w:p w:rsidR="00772380" w:rsidRDefault="00984E81" w:rsidP="005021AC">
      <w:pPr>
        <w:spacing w:after="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</w:rPr>
        <w:t>E)</w:t>
      </w:r>
      <w:r w:rsidR="005021AC" w:rsidRPr="005021AC">
        <w:rPr>
          <w:b/>
          <w:noProof/>
          <w:sz w:val="20"/>
          <w:szCs w:val="20"/>
        </w:rPr>
        <w:t xml:space="preserve"> </w:t>
      </w:r>
      <w:r w:rsidR="005021AC">
        <w:rPr>
          <w:rFonts w:ascii="Arial" w:hAnsi="Arial" w:cs="Arial"/>
          <w:b/>
          <w:noProof/>
          <w:sz w:val="20"/>
          <w:szCs w:val="20"/>
        </w:rPr>
        <w:t xml:space="preserve">Fotosentezde </w:t>
      </w:r>
      <w:r w:rsidR="005021AC" w:rsidRPr="005021AC">
        <w:rPr>
          <w:rFonts w:ascii="Arial" w:hAnsi="Arial" w:cs="Arial"/>
          <w:b/>
          <w:noProof/>
          <w:sz w:val="20"/>
          <w:szCs w:val="20"/>
          <w:u w:val="single"/>
        </w:rPr>
        <w:t>suyun etkisini</w:t>
      </w:r>
      <w:r w:rsidR="005021AC">
        <w:rPr>
          <w:rFonts w:ascii="Arial" w:hAnsi="Arial" w:cs="Arial"/>
          <w:b/>
          <w:noProof/>
          <w:sz w:val="20"/>
          <w:szCs w:val="20"/>
        </w:rPr>
        <w:t xml:space="preserve"> araştırmak isteyen Ayşe hangi iki düzeneği seçmelidir?</w:t>
      </w:r>
      <w:r w:rsidR="000B2D94">
        <w:rPr>
          <w:rFonts w:ascii="Arial" w:hAnsi="Arial" w:cs="Arial"/>
          <w:b/>
          <w:noProof/>
          <w:sz w:val="20"/>
          <w:szCs w:val="20"/>
        </w:rPr>
        <w:t xml:space="preserve"> 6 </w:t>
      </w:r>
      <w:r w:rsidR="0047288C">
        <w:rPr>
          <w:rFonts w:ascii="Arial" w:hAnsi="Arial" w:cs="Arial"/>
          <w:b/>
          <w:noProof/>
          <w:sz w:val="20"/>
          <w:szCs w:val="20"/>
        </w:rPr>
        <w:t>puan</w:t>
      </w:r>
    </w:p>
    <w:p w:rsidR="005021AC" w:rsidRPr="005021AC" w:rsidRDefault="000B2D94" w:rsidP="005021AC">
      <w:pPr>
        <w:spacing w:after="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8220075</wp:posOffset>
            </wp:positionV>
            <wp:extent cx="3362325" cy="923925"/>
            <wp:effectExtent l="19050" t="0" r="9525" b="0"/>
            <wp:wrapSquare wrapText="bothSides"/>
            <wp:docPr id="12" name="Resim 12" descr="C:\Users\fikret\Desktop\2.DÖNEM 1.YAZILILAR\8.sınıf 1.yazılı\çevre\2018-02-25_19-5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kret\Desktop\2.DÖNEM 1.YAZILILAR\8.sınıf 1.yazılı\çevre\2018-02-25_19-54-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287" b="5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1AC">
        <w:rPr>
          <w:rFonts w:ascii="Arial" w:hAnsi="Arial" w:cs="Arial"/>
          <w:b/>
          <w:noProof/>
          <w:sz w:val="20"/>
          <w:szCs w:val="20"/>
        </w:rPr>
        <w:t xml:space="preserve">                   I                            II                         III</w:t>
      </w:r>
    </w:p>
    <w:p w:rsidR="005021AC" w:rsidRDefault="005021AC" w:rsidP="005021AC">
      <w:pPr>
        <w:spacing w:after="0"/>
        <w:rPr>
          <w:rFonts w:ascii="Arial" w:hAnsi="Arial" w:cs="Arial"/>
          <w:b/>
        </w:rPr>
      </w:pPr>
    </w:p>
    <w:p w:rsidR="00772380" w:rsidRDefault="005021AC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……………………………………………………..</w:t>
      </w:r>
    </w:p>
    <w:p w:rsidR="00772380" w:rsidRDefault="005021AC" w:rsidP="0047288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Aşağıdaki çoktan seçmeli soruları cevaplayın.</w:t>
      </w:r>
    </w:p>
    <w:p w:rsidR="0047288C" w:rsidRDefault="0047288C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4x11=44 puan</w:t>
      </w:r>
    </w:p>
    <w:p w:rsidR="00066D93" w:rsidRDefault="00066D93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</wp:posOffset>
            </wp:positionH>
            <wp:positionV relativeFrom="line">
              <wp:posOffset>12065</wp:posOffset>
            </wp:positionV>
            <wp:extent cx="3257550" cy="2638425"/>
            <wp:effectExtent l="1905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1)</w:t>
      </w: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</wp:posOffset>
            </wp:positionH>
            <wp:positionV relativeFrom="line">
              <wp:posOffset>-2540</wp:posOffset>
            </wp:positionV>
            <wp:extent cx="3219450" cy="2562225"/>
            <wp:effectExtent l="19050" t="0" r="0" b="0"/>
            <wp:wrapNone/>
            <wp:docPr id="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2)</w:t>
      </w: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3)</w:t>
      </w:r>
      <w:r w:rsidRPr="00066D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257550" cy="3457575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76" cy="34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066D93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4)</w:t>
      </w:r>
      <w:r w:rsidRPr="00066D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314700" cy="2933700"/>
            <wp:effectExtent l="19050" t="0" r="0" b="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69" cy="29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066D93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5)</w:t>
      </w:r>
      <w:r w:rsidRPr="00066D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314700" cy="2743200"/>
            <wp:effectExtent l="19050" t="0" r="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066D93" w:rsidP="00066D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6)</w:t>
      </w:r>
      <w:r w:rsidRPr="00066D93">
        <w:rPr>
          <w:rFonts w:ascii="Arial" w:hAnsi="Arial" w:cs="Arial"/>
          <w:b/>
        </w:rPr>
        <w:t xml:space="preserve"> </w:t>
      </w:r>
    </w:p>
    <w:p w:rsidR="00066D93" w:rsidRDefault="00066D93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362325" cy="3238500"/>
            <wp:effectExtent l="19050" t="0" r="9525" b="0"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066D93" w:rsidP="00066D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7)</w:t>
      </w:r>
    </w:p>
    <w:p w:rsidR="00066D93" w:rsidRDefault="00066D93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305175" cy="3838575"/>
            <wp:effectExtent l="19050" t="0" r="9525" b="0"/>
            <wp:docPr id="1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46240D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8)</w:t>
      </w:r>
      <w:r w:rsidRPr="0046240D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238500" cy="2314575"/>
            <wp:effectExtent l="19050" t="0" r="0" b="0"/>
            <wp:docPr id="1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46240D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9)</w:t>
      </w:r>
      <w:r w:rsidRPr="0046240D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238500" cy="2362200"/>
            <wp:effectExtent l="19050" t="0" r="0" b="0"/>
            <wp:docPr id="2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46240D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10</w:t>
      </w:r>
      <w:r w:rsidR="00066D93">
        <w:rPr>
          <w:rFonts w:ascii="Arial" w:hAnsi="Arial" w:cs="Arial"/>
          <w:b/>
        </w:rPr>
        <w:t>)</w:t>
      </w:r>
      <w:r w:rsidR="00066D93" w:rsidRPr="00066D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3362325" cy="2933700"/>
            <wp:effectExtent l="19050" t="0" r="9525" b="0"/>
            <wp:docPr id="2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84" cy="293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46240D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11)</w:t>
      </w:r>
      <w:r w:rsidR="0047288C" w:rsidRPr="0047288C">
        <w:rPr>
          <w:rFonts w:ascii="Arial" w:hAnsi="Arial" w:cs="Arial"/>
          <w:b/>
        </w:rPr>
        <w:t xml:space="preserve"> </w:t>
      </w:r>
      <w:r w:rsidR="0047288C">
        <w:rPr>
          <w:rFonts w:ascii="Arial" w:hAnsi="Arial" w:cs="Arial"/>
          <w:b/>
          <w:noProof/>
        </w:rPr>
        <w:drawing>
          <wp:inline distT="0" distB="0" distL="0" distR="0">
            <wp:extent cx="3228975" cy="2473671"/>
            <wp:effectExtent l="19050" t="0" r="9525" b="0"/>
            <wp:docPr id="2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7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066D93" w:rsidP="00772380">
      <w:pPr>
        <w:rPr>
          <w:rFonts w:ascii="Arial" w:hAnsi="Arial" w:cs="Arial"/>
          <w:b/>
        </w:rPr>
      </w:pPr>
    </w:p>
    <w:p w:rsidR="00066D93" w:rsidRDefault="00187CBB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TATLI ÖĞRENCİLERİME BAŞARILAR…</w:t>
      </w:r>
    </w:p>
    <w:p w:rsidR="00187CBB" w:rsidRDefault="00187CBB" w:rsidP="00772380">
      <w:pPr>
        <w:rPr>
          <w:rFonts w:ascii="Arial" w:hAnsi="Arial" w:cs="Arial"/>
          <w:b/>
        </w:rPr>
      </w:pPr>
    </w:p>
    <w:p w:rsidR="00187CBB" w:rsidRDefault="00187CBB" w:rsidP="00772380">
      <w:pPr>
        <w:rPr>
          <w:rFonts w:ascii="Arial" w:hAnsi="Arial" w:cs="Arial"/>
          <w:b/>
        </w:rPr>
      </w:pPr>
    </w:p>
    <w:p w:rsidR="00187CBB" w:rsidRDefault="00187CBB" w:rsidP="00772380">
      <w:pPr>
        <w:rPr>
          <w:rFonts w:ascii="Arial" w:hAnsi="Arial" w:cs="Arial"/>
          <w:b/>
        </w:rPr>
      </w:pPr>
    </w:p>
    <w:p w:rsidR="00187CBB" w:rsidRDefault="00187CBB" w:rsidP="00772380">
      <w:pPr>
        <w:rPr>
          <w:rFonts w:ascii="Arial" w:hAnsi="Arial" w:cs="Arial"/>
          <w:b/>
        </w:rPr>
      </w:pPr>
    </w:p>
    <w:p w:rsidR="00187CBB" w:rsidRDefault="00187CBB" w:rsidP="00772380">
      <w:pPr>
        <w:rPr>
          <w:rFonts w:ascii="Arial" w:hAnsi="Arial" w:cs="Arial"/>
          <w:b/>
        </w:rPr>
      </w:pPr>
    </w:p>
    <w:p w:rsidR="00187CBB" w:rsidRDefault="00187CBB" w:rsidP="00187CBB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GONCA ARSLAN ÇATI </w:t>
      </w:r>
    </w:p>
    <w:p w:rsidR="00772380" w:rsidRPr="00772380" w:rsidRDefault="00187CBB" w:rsidP="007723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Fen Bilimleri Öğretmeni</w:t>
      </w:r>
    </w:p>
    <w:sectPr w:rsidR="00772380" w:rsidRPr="00772380" w:rsidSect="00772380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72380"/>
    <w:rsid w:val="00066D93"/>
    <w:rsid w:val="000B2D94"/>
    <w:rsid w:val="00124BBA"/>
    <w:rsid w:val="00187CBB"/>
    <w:rsid w:val="0046240D"/>
    <w:rsid w:val="0047288C"/>
    <w:rsid w:val="005021AC"/>
    <w:rsid w:val="0050311E"/>
    <w:rsid w:val="006A133E"/>
    <w:rsid w:val="00772380"/>
    <w:rsid w:val="00984E81"/>
    <w:rsid w:val="00DB7D67"/>
    <w:rsid w:val="00F55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D6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238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723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7723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TTAS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</dc:creator>
  <cp:keywords/>
  <dc:description/>
  <cp:lastModifiedBy>IK</cp:lastModifiedBy>
  <cp:revision>8</cp:revision>
  <dcterms:created xsi:type="dcterms:W3CDTF">2018-03-20T17:00:00Z</dcterms:created>
  <dcterms:modified xsi:type="dcterms:W3CDTF">2018-03-20T18:42:00Z</dcterms:modified>
</cp:coreProperties>
</file>