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96" w:rsidRPr="00C31034" w:rsidRDefault="00B016D7" w:rsidP="00C31034">
      <w:pPr>
        <w:jc w:val="center"/>
        <w:rPr>
          <w:rFonts w:ascii="Times New Roman" w:hAnsi="Times New Roman"/>
          <w:b/>
          <w:sz w:val="36"/>
          <w:szCs w:val="36"/>
        </w:rPr>
      </w:pPr>
      <w:r w:rsidRPr="00C31034">
        <w:rPr>
          <w:rFonts w:ascii="Times New Roman" w:hAnsi="Times New Roman"/>
          <w:b/>
          <w:sz w:val="36"/>
          <w:szCs w:val="36"/>
        </w:rPr>
        <w:t>2017-2018</w:t>
      </w:r>
      <w:r w:rsidR="00133196" w:rsidRPr="00C31034">
        <w:rPr>
          <w:rFonts w:ascii="Times New Roman" w:hAnsi="Times New Roman"/>
          <w:b/>
          <w:sz w:val="36"/>
          <w:szCs w:val="36"/>
        </w:rPr>
        <w:t xml:space="preserve"> EĞİTİM-ÖĞRETİM YILI</w:t>
      </w:r>
    </w:p>
    <w:p w:rsidR="00133196" w:rsidRDefault="001B4CB2" w:rsidP="00C31034">
      <w:pPr>
        <w:jc w:val="center"/>
        <w:rPr>
          <w:rFonts w:ascii="Times New Roman" w:hAnsi="Times New Roman"/>
          <w:b/>
          <w:sz w:val="36"/>
          <w:szCs w:val="36"/>
        </w:rPr>
      </w:pPr>
      <w:r>
        <w:rPr>
          <w:rFonts w:ascii="Times New Roman" w:hAnsi="Times New Roman"/>
          <w:b/>
          <w:sz w:val="36"/>
          <w:szCs w:val="36"/>
        </w:rPr>
        <w:t xml:space="preserve">FEN BİLİMLERİ </w:t>
      </w:r>
      <w:proofErr w:type="gramStart"/>
      <w:r>
        <w:rPr>
          <w:rFonts w:ascii="Times New Roman" w:hAnsi="Times New Roman"/>
          <w:b/>
          <w:sz w:val="36"/>
          <w:szCs w:val="36"/>
        </w:rPr>
        <w:t>DERSİ  2</w:t>
      </w:r>
      <w:proofErr w:type="gramEnd"/>
      <w:r>
        <w:rPr>
          <w:rFonts w:ascii="Times New Roman" w:hAnsi="Times New Roman"/>
          <w:b/>
          <w:sz w:val="36"/>
          <w:szCs w:val="36"/>
        </w:rPr>
        <w:t xml:space="preserve">. DÖNEM </w:t>
      </w:r>
      <w:r w:rsidR="00133196" w:rsidRPr="00C31034">
        <w:rPr>
          <w:rFonts w:ascii="Times New Roman" w:hAnsi="Times New Roman"/>
          <w:b/>
          <w:sz w:val="36"/>
          <w:szCs w:val="36"/>
        </w:rPr>
        <w:t>BAŞI BÖLGE ZÜMRE TOPLANTI TUTANAĞI</w:t>
      </w:r>
    </w:p>
    <w:p w:rsidR="00C31034" w:rsidRPr="00C31034" w:rsidRDefault="00C31034" w:rsidP="00C31034">
      <w:pPr>
        <w:jc w:val="center"/>
        <w:rPr>
          <w:rFonts w:ascii="Times New Roman" w:hAnsi="Times New Roman"/>
          <w:b/>
          <w:sz w:val="36"/>
          <w:szCs w:val="3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5142"/>
      </w:tblGrid>
      <w:tr w:rsidR="00133196" w:rsidRPr="00C31034" w:rsidTr="00F525E7">
        <w:trPr>
          <w:trHeight w:val="299"/>
        </w:trPr>
        <w:tc>
          <w:tcPr>
            <w:tcW w:w="3794"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sz w:val="24"/>
                <w:szCs w:val="24"/>
              </w:rPr>
              <w:t>TOPLANTI KARAR NO</w:t>
            </w:r>
          </w:p>
        </w:tc>
        <w:tc>
          <w:tcPr>
            <w:tcW w:w="5142" w:type="dxa"/>
          </w:tcPr>
          <w:p w:rsidR="00133196" w:rsidRPr="00C31034" w:rsidRDefault="001B4CB2" w:rsidP="00C31034">
            <w:pPr>
              <w:jc w:val="center"/>
              <w:rPr>
                <w:rFonts w:ascii="Times New Roman" w:hAnsi="Times New Roman"/>
                <w:b/>
                <w:bCs/>
                <w:sz w:val="24"/>
                <w:szCs w:val="24"/>
                <w:lang w:eastAsia="zh-CN"/>
              </w:rPr>
            </w:pPr>
            <w:r>
              <w:rPr>
                <w:rFonts w:ascii="Times New Roman" w:hAnsi="Times New Roman"/>
                <w:b/>
                <w:bCs/>
                <w:sz w:val="24"/>
                <w:szCs w:val="24"/>
                <w:lang w:eastAsia="zh-CN"/>
              </w:rPr>
              <w:t>2</w:t>
            </w:r>
          </w:p>
        </w:tc>
      </w:tr>
      <w:tr w:rsidR="00133196" w:rsidRPr="00C31034" w:rsidTr="00F525E7">
        <w:trPr>
          <w:trHeight w:val="299"/>
        </w:trPr>
        <w:tc>
          <w:tcPr>
            <w:tcW w:w="3794"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sz w:val="24"/>
                <w:szCs w:val="24"/>
              </w:rPr>
              <w:t>TOPLANTI TARİHİ</w:t>
            </w:r>
          </w:p>
        </w:tc>
        <w:tc>
          <w:tcPr>
            <w:tcW w:w="5142"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bCs/>
                <w:sz w:val="24"/>
                <w:szCs w:val="24"/>
                <w:lang w:eastAsia="zh-CN"/>
              </w:rPr>
              <w:t xml:space="preserve">   </w:t>
            </w:r>
            <w:r w:rsidR="001B4CB2">
              <w:rPr>
                <w:rFonts w:ascii="Times New Roman" w:hAnsi="Times New Roman"/>
                <w:b/>
                <w:bCs/>
                <w:sz w:val="24"/>
                <w:szCs w:val="24"/>
                <w:lang w:eastAsia="zh-CN"/>
              </w:rPr>
              <w:t xml:space="preserve">                              12 ŞUBAT 2018</w:t>
            </w:r>
          </w:p>
        </w:tc>
      </w:tr>
      <w:tr w:rsidR="00133196" w:rsidRPr="00C31034" w:rsidTr="00F525E7">
        <w:trPr>
          <w:trHeight w:val="299"/>
        </w:trPr>
        <w:tc>
          <w:tcPr>
            <w:tcW w:w="3794"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sz w:val="24"/>
                <w:szCs w:val="24"/>
              </w:rPr>
              <w:t>TOPLANTI YERİ</w:t>
            </w:r>
          </w:p>
        </w:tc>
        <w:tc>
          <w:tcPr>
            <w:tcW w:w="5142" w:type="dxa"/>
          </w:tcPr>
          <w:p w:rsidR="00133196" w:rsidRPr="00C31034" w:rsidRDefault="001B4CB2" w:rsidP="001B4CB2">
            <w:pPr>
              <w:jc w:val="center"/>
              <w:rPr>
                <w:rFonts w:ascii="Times New Roman" w:hAnsi="Times New Roman"/>
                <w:b/>
                <w:bCs/>
                <w:sz w:val="24"/>
                <w:szCs w:val="24"/>
                <w:lang w:eastAsia="zh-CN"/>
              </w:rPr>
            </w:pPr>
            <w:r>
              <w:rPr>
                <w:rFonts w:ascii="Times New Roman" w:hAnsi="Times New Roman"/>
                <w:b/>
                <w:bCs/>
                <w:sz w:val="24"/>
                <w:szCs w:val="24"/>
                <w:lang w:eastAsia="zh-CN"/>
              </w:rPr>
              <w:t xml:space="preserve">KİLİMLİ CUMHURİYET </w:t>
            </w:r>
            <w:r w:rsidR="00133196" w:rsidRPr="00C31034">
              <w:rPr>
                <w:rFonts w:ascii="Times New Roman" w:hAnsi="Times New Roman"/>
                <w:b/>
                <w:bCs/>
                <w:sz w:val="24"/>
                <w:szCs w:val="24"/>
                <w:lang w:eastAsia="zh-CN"/>
              </w:rPr>
              <w:t>ORTAOKULU</w:t>
            </w:r>
          </w:p>
        </w:tc>
      </w:tr>
      <w:tr w:rsidR="00133196" w:rsidRPr="00C31034" w:rsidTr="00F525E7">
        <w:trPr>
          <w:trHeight w:val="299"/>
        </w:trPr>
        <w:tc>
          <w:tcPr>
            <w:tcW w:w="3794"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sz w:val="24"/>
                <w:szCs w:val="24"/>
              </w:rPr>
              <w:t>TOPLANTI SAATİ</w:t>
            </w:r>
          </w:p>
        </w:tc>
        <w:tc>
          <w:tcPr>
            <w:tcW w:w="5142" w:type="dxa"/>
          </w:tcPr>
          <w:p w:rsidR="00133196" w:rsidRPr="00C31034" w:rsidRDefault="00133196" w:rsidP="00C31034">
            <w:pPr>
              <w:tabs>
                <w:tab w:val="left" w:pos="3150"/>
              </w:tabs>
              <w:rPr>
                <w:rFonts w:ascii="Times New Roman" w:hAnsi="Times New Roman"/>
                <w:b/>
                <w:bCs/>
                <w:sz w:val="24"/>
                <w:szCs w:val="24"/>
                <w:lang w:eastAsia="zh-CN"/>
              </w:rPr>
            </w:pPr>
            <w:r w:rsidRPr="00C31034">
              <w:rPr>
                <w:rFonts w:ascii="Times New Roman" w:hAnsi="Times New Roman"/>
                <w:b/>
                <w:bCs/>
                <w:sz w:val="24"/>
                <w:szCs w:val="24"/>
                <w:lang w:eastAsia="zh-CN"/>
              </w:rPr>
              <w:t xml:space="preserve">            </w:t>
            </w:r>
            <w:r w:rsidR="0021153A" w:rsidRPr="00C31034">
              <w:rPr>
                <w:rFonts w:ascii="Times New Roman" w:hAnsi="Times New Roman"/>
                <w:b/>
                <w:bCs/>
                <w:sz w:val="24"/>
                <w:szCs w:val="24"/>
                <w:lang w:eastAsia="zh-CN"/>
              </w:rPr>
              <w:t xml:space="preserve">   </w:t>
            </w:r>
            <w:r w:rsidR="001B4CB2">
              <w:rPr>
                <w:rFonts w:ascii="Times New Roman" w:hAnsi="Times New Roman"/>
                <w:b/>
                <w:bCs/>
                <w:sz w:val="24"/>
                <w:szCs w:val="24"/>
                <w:lang w:eastAsia="zh-CN"/>
              </w:rPr>
              <w:t xml:space="preserve">                           14.00</w:t>
            </w:r>
          </w:p>
        </w:tc>
      </w:tr>
      <w:tr w:rsidR="00133196" w:rsidRPr="00C31034" w:rsidTr="00F525E7">
        <w:trPr>
          <w:trHeight w:val="600"/>
        </w:trPr>
        <w:tc>
          <w:tcPr>
            <w:tcW w:w="3794"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sz w:val="24"/>
                <w:szCs w:val="24"/>
              </w:rPr>
              <w:t>TOPLANTIYA KATILANLAR</w:t>
            </w:r>
          </w:p>
        </w:tc>
        <w:tc>
          <w:tcPr>
            <w:tcW w:w="5142" w:type="dxa"/>
          </w:tcPr>
          <w:p w:rsidR="00133196" w:rsidRPr="00C31034" w:rsidRDefault="00133196" w:rsidP="00C31034">
            <w:pPr>
              <w:rPr>
                <w:rFonts w:ascii="Times New Roman" w:hAnsi="Times New Roman"/>
                <w:b/>
                <w:bCs/>
                <w:sz w:val="24"/>
                <w:szCs w:val="24"/>
                <w:lang w:eastAsia="zh-CN"/>
              </w:rPr>
            </w:pPr>
            <w:r w:rsidRPr="00C31034">
              <w:rPr>
                <w:rFonts w:ascii="Times New Roman" w:hAnsi="Times New Roman"/>
                <w:b/>
                <w:bCs/>
                <w:sz w:val="24"/>
                <w:szCs w:val="24"/>
                <w:lang w:eastAsia="zh-CN"/>
              </w:rPr>
              <w:t>KAAN</w:t>
            </w:r>
            <w:r w:rsidR="00AF74AA" w:rsidRPr="00C31034">
              <w:rPr>
                <w:rFonts w:ascii="Times New Roman" w:hAnsi="Times New Roman"/>
                <w:b/>
                <w:bCs/>
                <w:sz w:val="24"/>
                <w:szCs w:val="24"/>
                <w:lang w:eastAsia="zh-CN"/>
              </w:rPr>
              <w:t xml:space="preserve"> </w:t>
            </w:r>
            <w:r w:rsidRPr="00C31034">
              <w:rPr>
                <w:rFonts w:ascii="Times New Roman" w:hAnsi="Times New Roman"/>
                <w:b/>
                <w:bCs/>
                <w:sz w:val="24"/>
                <w:szCs w:val="24"/>
                <w:lang w:eastAsia="zh-CN"/>
              </w:rPr>
              <w:t xml:space="preserve"> </w:t>
            </w:r>
            <w:proofErr w:type="gramStart"/>
            <w:r w:rsidRPr="00C31034">
              <w:rPr>
                <w:rFonts w:ascii="Times New Roman" w:hAnsi="Times New Roman"/>
                <w:b/>
                <w:bCs/>
                <w:sz w:val="24"/>
                <w:szCs w:val="24"/>
                <w:lang w:eastAsia="zh-CN"/>
              </w:rPr>
              <w:t>K</w:t>
            </w:r>
            <w:r w:rsidR="0021153A" w:rsidRPr="00C31034">
              <w:rPr>
                <w:rFonts w:ascii="Times New Roman" w:hAnsi="Times New Roman"/>
                <w:b/>
                <w:bCs/>
                <w:sz w:val="24"/>
                <w:szCs w:val="24"/>
                <w:lang w:eastAsia="zh-CN"/>
              </w:rPr>
              <w:t xml:space="preserve">ARAMEHMETOĞLU , </w:t>
            </w:r>
            <w:r w:rsidR="00AF74AA" w:rsidRPr="00C31034">
              <w:rPr>
                <w:rFonts w:ascii="Times New Roman" w:hAnsi="Times New Roman"/>
                <w:b/>
                <w:bCs/>
                <w:sz w:val="24"/>
                <w:szCs w:val="24"/>
                <w:lang w:eastAsia="zh-CN"/>
              </w:rPr>
              <w:t xml:space="preserve">         </w:t>
            </w:r>
            <w:r w:rsidR="0021153A" w:rsidRPr="00C31034">
              <w:rPr>
                <w:rFonts w:ascii="Times New Roman" w:hAnsi="Times New Roman"/>
                <w:b/>
                <w:bCs/>
                <w:sz w:val="24"/>
                <w:szCs w:val="24"/>
                <w:lang w:eastAsia="zh-CN"/>
              </w:rPr>
              <w:t>HÜLYA</w:t>
            </w:r>
            <w:proofErr w:type="gramEnd"/>
            <w:r w:rsidR="0021153A" w:rsidRPr="00C31034">
              <w:rPr>
                <w:rFonts w:ascii="Times New Roman" w:hAnsi="Times New Roman"/>
                <w:b/>
                <w:bCs/>
                <w:sz w:val="24"/>
                <w:szCs w:val="24"/>
                <w:lang w:eastAsia="zh-CN"/>
              </w:rPr>
              <w:t xml:space="preserve"> ALKAN, </w:t>
            </w:r>
            <w:r w:rsidR="00AF74AA" w:rsidRPr="00C31034">
              <w:rPr>
                <w:rFonts w:ascii="Times New Roman" w:hAnsi="Times New Roman"/>
                <w:b/>
                <w:bCs/>
                <w:sz w:val="24"/>
                <w:szCs w:val="24"/>
                <w:lang w:eastAsia="zh-CN"/>
              </w:rPr>
              <w:t xml:space="preserve"> </w:t>
            </w:r>
            <w:r w:rsidR="0021153A" w:rsidRPr="00C31034">
              <w:rPr>
                <w:rFonts w:ascii="Times New Roman" w:hAnsi="Times New Roman"/>
                <w:b/>
                <w:bCs/>
                <w:sz w:val="24"/>
                <w:szCs w:val="24"/>
                <w:lang w:eastAsia="zh-CN"/>
              </w:rPr>
              <w:t>ÖZLEM AKKAYA , RAFET GEDİK</w:t>
            </w:r>
            <w:r w:rsidRPr="00C31034">
              <w:rPr>
                <w:rFonts w:ascii="Times New Roman" w:hAnsi="Times New Roman"/>
                <w:b/>
                <w:bCs/>
                <w:sz w:val="24"/>
                <w:szCs w:val="24"/>
                <w:lang w:eastAsia="zh-CN"/>
              </w:rPr>
              <w:t xml:space="preserve"> ,</w:t>
            </w:r>
            <w:r w:rsidR="00AF74AA" w:rsidRPr="00C31034">
              <w:rPr>
                <w:rFonts w:ascii="Times New Roman" w:hAnsi="Times New Roman"/>
                <w:b/>
                <w:bCs/>
                <w:sz w:val="24"/>
                <w:szCs w:val="24"/>
                <w:lang w:eastAsia="zh-CN"/>
              </w:rPr>
              <w:t xml:space="preserve"> </w:t>
            </w:r>
            <w:r w:rsidRPr="00C31034">
              <w:rPr>
                <w:rFonts w:ascii="Times New Roman" w:hAnsi="Times New Roman"/>
                <w:b/>
                <w:bCs/>
                <w:sz w:val="24"/>
                <w:szCs w:val="24"/>
                <w:lang w:eastAsia="zh-CN"/>
              </w:rPr>
              <w:t xml:space="preserve"> MÜGE GÜNAYD</w:t>
            </w:r>
            <w:r w:rsidR="001B4CB2">
              <w:rPr>
                <w:rFonts w:ascii="Times New Roman" w:hAnsi="Times New Roman"/>
                <w:b/>
                <w:bCs/>
                <w:sz w:val="24"/>
                <w:szCs w:val="24"/>
                <w:lang w:eastAsia="zh-CN"/>
              </w:rPr>
              <w:t>IN , SONER KESKİN</w:t>
            </w:r>
            <w:r w:rsidR="0021153A" w:rsidRPr="00C31034">
              <w:rPr>
                <w:rFonts w:ascii="Times New Roman" w:hAnsi="Times New Roman"/>
                <w:b/>
                <w:bCs/>
                <w:sz w:val="24"/>
                <w:szCs w:val="24"/>
                <w:lang w:eastAsia="zh-CN"/>
              </w:rPr>
              <w:t xml:space="preserve"> , ZEMİNE AYKUŞ, </w:t>
            </w:r>
            <w:r w:rsidR="001B4CB2">
              <w:rPr>
                <w:rFonts w:ascii="Times New Roman" w:hAnsi="Times New Roman"/>
                <w:b/>
                <w:bCs/>
                <w:sz w:val="24"/>
                <w:szCs w:val="24"/>
                <w:lang w:eastAsia="zh-CN"/>
              </w:rPr>
              <w:t xml:space="preserve">      </w:t>
            </w:r>
            <w:r w:rsidR="0021153A" w:rsidRPr="00C31034">
              <w:rPr>
                <w:rFonts w:ascii="Times New Roman" w:hAnsi="Times New Roman"/>
                <w:b/>
                <w:bCs/>
                <w:sz w:val="24"/>
                <w:szCs w:val="24"/>
                <w:lang w:eastAsia="zh-CN"/>
              </w:rPr>
              <w:t>NEŞE DURDUBAŞ</w:t>
            </w:r>
          </w:p>
        </w:tc>
      </w:tr>
    </w:tbl>
    <w:p w:rsidR="00133196" w:rsidRDefault="00133196" w:rsidP="00C31034">
      <w:pPr>
        <w:jc w:val="both"/>
        <w:rPr>
          <w:rFonts w:ascii="Times New Roman" w:hAnsi="Times New Roman"/>
          <w:sz w:val="24"/>
          <w:szCs w:val="24"/>
        </w:rPr>
      </w:pPr>
      <w:r w:rsidRPr="00C31034">
        <w:rPr>
          <w:rFonts w:ascii="Times New Roman" w:hAnsi="Times New Roman"/>
          <w:sz w:val="24"/>
          <w:szCs w:val="24"/>
        </w:rPr>
        <w:t xml:space="preserve">      </w:t>
      </w:r>
    </w:p>
    <w:p w:rsidR="00C31034" w:rsidRPr="00C31034" w:rsidRDefault="00C31034" w:rsidP="00C31034">
      <w:pPr>
        <w:jc w:val="both"/>
        <w:rPr>
          <w:rFonts w:ascii="Times New Roman" w:hAnsi="Times New Roman"/>
          <w:sz w:val="24"/>
          <w:szCs w:val="24"/>
        </w:rPr>
      </w:pPr>
    </w:p>
    <w:p w:rsidR="00133196" w:rsidRPr="00C31034" w:rsidRDefault="00133196" w:rsidP="00C31034">
      <w:pPr>
        <w:jc w:val="both"/>
        <w:rPr>
          <w:rFonts w:ascii="Times New Roman" w:hAnsi="Times New Roman"/>
          <w:b/>
          <w:sz w:val="24"/>
          <w:szCs w:val="24"/>
        </w:rPr>
      </w:pPr>
      <w:r w:rsidRPr="00C31034">
        <w:rPr>
          <w:rFonts w:ascii="Times New Roman" w:hAnsi="Times New Roman"/>
          <w:b/>
          <w:sz w:val="24"/>
          <w:szCs w:val="24"/>
        </w:rPr>
        <w:t>GÜNDEM MADDELERİ</w:t>
      </w:r>
    </w:p>
    <w:p w:rsidR="00133196" w:rsidRPr="00C31034" w:rsidRDefault="00133196" w:rsidP="00C31034">
      <w:pPr>
        <w:jc w:val="both"/>
        <w:rPr>
          <w:rFonts w:ascii="Times New Roman" w:hAnsi="Times New Roman"/>
          <w:sz w:val="24"/>
          <w:szCs w:val="24"/>
        </w:rPr>
      </w:pPr>
      <w:r w:rsidRPr="00C31034">
        <w:rPr>
          <w:rFonts w:ascii="Times New Roman" w:hAnsi="Times New Roman"/>
          <w:sz w:val="24"/>
          <w:szCs w:val="24"/>
        </w:rPr>
        <w:t>1-</w:t>
      </w:r>
      <w:r w:rsidR="00386106" w:rsidRPr="00C31034">
        <w:rPr>
          <w:rFonts w:ascii="Times New Roman" w:hAnsi="Times New Roman"/>
          <w:sz w:val="24"/>
          <w:szCs w:val="24"/>
        </w:rPr>
        <w:t xml:space="preserve"> Açılış, saygı duruşu ve İstiklal Marşı’nın okunması.</w:t>
      </w:r>
    </w:p>
    <w:p w:rsidR="00133196" w:rsidRDefault="00133196" w:rsidP="00C31034">
      <w:pPr>
        <w:jc w:val="both"/>
        <w:rPr>
          <w:rFonts w:ascii="Times New Roman" w:hAnsi="Times New Roman"/>
          <w:sz w:val="24"/>
          <w:szCs w:val="24"/>
        </w:rPr>
      </w:pPr>
      <w:r w:rsidRPr="00C31034">
        <w:rPr>
          <w:rFonts w:ascii="Times New Roman" w:hAnsi="Times New Roman"/>
          <w:sz w:val="24"/>
          <w:szCs w:val="24"/>
        </w:rPr>
        <w:t>2-</w:t>
      </w:r>
      <w:r w:rsidR="003C3B33">
        <w:rPr>
          <w:rFonts w:ascii="Times New Roman" w:hAnsi="Times New Roman"/>
          <w:sz w:val="24"/>
          <w:szCs w:val="24"/>
        </w:rPr>
        <w:t>2017-2018 öğretim yılı 1.Dönem zümre kararlarının incelenerek aksayan hususların belirlenerek alınacak önlemlerin incelenmesi</w:t>
      </w:r>
    </w:p>
    <w:p w:rsidR="003C3B33" w:rsidRDefault="003C3B33" w:rsidP="00C31034">
      <w:pPr>
        <w:jc w:val="both"/>
        <w:rPr>
          <w:rFonts w:ascii="Times New Roman" w:hAnsi="Times New Roman"/>
          <w:sz w:val="24"/>
          <w:szCs w:val="24"/>
        </w:rPr>
      </w:pPr>
      <w:r>
        <w:rPr>
          <w:rFonts w:ascii="Times New Roman" w:hAnsi="Times New Roman"/>
          <w:sz w:val="24"/>
          <w:szCs w:val="24"/>
        </w:rPr>
        <w:t>3-İlçe düzeyinde uygulama birliğinin sağlanması</w:t>
      </w:r>
    </w:p>
    <w:p w:rsidR="003C3B33" w:rsidRPr="00C31034" w:rsidRDefault="003C3B33" w:rsidP="00C31034">
      <w:pPr>
        <w:jc w:val="both"/>
        <w:rPr>
          <w:rFonts w:ascii="Times New Roman" w:hAnsi="Times New Roman"/>
          <w:sz w:val="24"/>
          <w:szCs w:val="24"/>
        </w:rPr>
      </w:pPr>
      <w:r>
        <w:rPr>
          <w:rFonts w:ascii="Times New Roman" w:hAnsi="Times New Roman"/>
          <w:sz w:val="24"/>
          <w:szCs w:val="24"/>
        </w:rPr>
        <w:t>4-Öğretim programlarının belirlenerek ortak hedeflere ulaşılması</w:t>
      </w:r>
    </w:p>
    <w:p w:rsidR="003C3B33" w:rsidRDefault="003C3B33" w:rsidP="00C31034">
      <w:pPr>
        <w:jc w:val="both"/>
        <w:rPr>
          <w:rFonts w:ascii="Times New Roman" w:hAnsi="Times New Roman"/>
          <w:sz w:val="24"/>
          <w:szCs w:val="24"/>
        </w:rPr>
      </w:pPr>
      <w:r>
        <w:rPr>
          <w:rFonts w:ascii="Times New Roman" w:hAnsi="Times New Roman"/>
          <w:sz w:val="24"/>
          <w:szCs w:val="24"/>
        </w:rPr>
        <w:t>5</w:t>
      </w:r>
      <w:r w:rsidR="00133196" w:rsidRPr="00C31034">
        <w:rPr>
          <w:rFonts w:ascii="Times New Roman" w:hAnsi="Times New Roman"/>
          <w:sz w:val="24"/>
          <w:szCs w:val="24"/>
        </w:rPr>
        <w:t>-</w:t>
      </w:r>
      <w:r>
        <w:rPr>
          <w:rFonts w:ascii="Times New Roman" w:hAnsi="Times New Roman"/>
          <w:sz w:val="24"/>
          <w:szCs w:val="24"/>
        </w:rPr>
        <w:t>2017–2018</w:t>
      </w:r>
      <w:r w:rsidR="00F15F5A" w:rsidRPr="00C31034">
        <w:rPr>
          <w:rFonts w:ascii="Times New Roman" w:hAnsi="Times New Roman"/>
          <w:sz w:val="24"/>
          <w:szCs w:val="24"/>
        </w:rPr>
        <w:t xml:space="preserve"> Eğitim Öğretim yılı</w:t>
      </w:r>
      <w:r>
        <w:rPr>
          <w:rFonts w:ascii="Times New Roman" w:hAnsi="Times New Roman"/>
          <w:sz w:val="24"/>
          <w:szCs w:val="24"/>
        </w:rPr>
        <w:t>nda</w:t>
      </w:r>
      <w:r w:rsidR="00F15F5A" w:rsidRPr="00C31034">
        <w:rPr>
          <w:rFonts w:ascii="Times New Roman" w:hAnsi="Times New Roman"/>
          <w:sz w:val="24"/>
          <w:szCs w:val="24"/>
        </w:rPr>
        <w:t xml:space="preserve"> öğrenci </w:t>
      </w:r>
      <w:r>
        <w:rPr>
          <w:rFonts w:ascii="Times New Roman" w:hAnsi="Times New Roman"/>
          <w:sz w:val="24"/>
          <w:szCs w:val="24"/>
        </w:rPr>
        <w:t>başarısını</w:t>
      </w:r>
      <w:r w:rsidR="00F15F5A" w:rsidRPr="00C31034">
        <w:rPr>
          <w:rFonts w:ascii="Times New Roman" w:hAnsi="Times New Roman"/>
          <w:sz w:val="24"/>
          <w:szCs w:val="24"/>
        </w:rPr>
        <w:t xml:space="preserve"> arttırmak için alınacak önlemlerin görüşülmesi.</w:t>
      </w:r>
    </w:p>
    <w:p w:rsidR="00133196" w:rsidRPr="00C31034" w:rsidRDefault="00C111EA" w:rsidP="00C31034">
      <w:pPr>
        <w:jc w:val="both"/>
        <w:rPr>
          <w:rFonts w:ascii="Times New Roman" w:hAnsi="Times New Roman"/>
          <w:sz w:val="24"/>
          <w:szCs w:val="24"/>
        </w:rPr>
      </w:pPr>
      <w:r w:rsidRPr="00C31034">
        <w:rPr>
          <w:rFonts w:ascii="Times New Roman" w:hAnsi="Times New Roman"/>
          <w:sz w:val="24"/>
          <w:szCs w:val="24"/>
        </w:rPr>
        <w:t>6</w:t>
      </w:r>
      <w:r w:rsidR="00133196" w:rsidRPr="00C31034">
        <w:rPr>
          <w:rFonts w:ascii="Times New Roman" w:hAnsi="Times New Roman"/>
          <w:sz w:val="24"/>
          <w:szCs w:val="24"/>
        </w:rPr>
        <w:t>-</w:t>
      </w:r>
      <w:r w:rsidRPr="00C31034">
        <w:rPr>
          <w:rFonts w:ascii="Times New Roman" w:hAnsi="Times New Roman"/>
          <w:sz w:val="24"/>
          <w:szCs w:val="24"/>
        </w:rPr>
        <w:t xml:space="preserve"> Ölçme ve değerlendirme esasları ve ölçütleri ile yazılı sınavların zamanı, sorulacak sorular ve değerlendirme ölçütlerinin belirlenmesi.</w:t>
      </w:r>
    </w:p>
    <w:p w:rsidR="00C111EA" w:rsidRPr="00C31034" w:rsidRDefault="003C3B33" w:rsidP="00C31034">
      <w:pPr>
        <w:jc w:val="both"/>
        <w:rPr>
          <w:rFonts w:ascii="Times New Roman" w:hAnsi="Times New Roman"/>
          <w:sz w:val="24"/>
          <w:szCs w:val="24"/>
        </w:rPr>
      </w:pPr>
      <w:r>
        <w:rPr>
          <w:rFonts w:ascii="Times New Roman" w:hAnsi="Times New Roman"/>
          <w:sz w:val="24"/>
          <w:szCs w:val="24"/>
        </w:rPr>
        <w:t>7-İlçe düzeyinde yapılan sınavlar, ortak sınavlar ile merkezi ortak sınavlar</w:t>
      </w:r>
    </w:p>
    <w:p w:rsidR="00133196" w:rsidRDefault="003C3B33" w:rsidP="00C31034">
      <w:pPr>
        <w:jc w:val="both"/>
        <w:rPr>
          <w:rFonts w:ascii="Times New Roman" w:hAnsi="Times New Roman"/>
          <w:sz w:val="24"/>
          <w:szCs w:val="24"/>
        </w:rPr>
      </w:pPr>
      <w:r>
        <w:rPr>
          <w:rFonts w:ascii="Times New Roman" w:hAnsi="Times New Roman"/>
          <w:sz w:val="24"/>
          <w:szCs w:val="24"/>
        </w:rPr>
        <w:t>8-Zümre ve alanlar arası işbirliği</w:t>
      </w:r>
    </w:p>
    <w:p w:rsidR="00B75B12" w:rsidRDefault="00B75B12" w:rsidP="00C31034">
      <w:pPr>
        <w:jc w:val="both"/>
        <w:rPr>
          <w:rFonts w:ascii="Times New Roman" w:hAnsi="Times New Roman"/>
          <w:sz w:val="24"/>
          <w:szCs w:val="24"/>
        </w:rPr>
      </w:pPr>
      <w:r>
        <w:rPr>
          <w:rFonts w:ascii="Times New Roman" w:hAnsi="Times New Roman"/>
          <w:sz w:val="24"/>
          <w:szCs w:val="24"/>
        </w:rPr>
        <w:t>9-Eğitim ve öğretimde kalitenin yükseltilmesi</w:t>
      </w:r>
    </w:p>
    <w:p w:rsidR="00B75B12" w:rsidRPr="00C31034" w:rsidRDefault="00B75B12" w:rsidP="00C31034">
      <w:pPr>
        <w:jc w:val="both"/>
        <w:rPr>
          <w:rFonts w:ascii="Times New Roman" w:hAnsi="Times New Roman"/>
          <w:sz w:val="24"/>
          <w:szCs w:val="24"/>
        </w:rPr>
      </w:pPr>
      <w:r>
        <w:rPr>
          <w:rFonts w:ascii="Times New Roman" w:hAnsi="Times New Roman"/>
          <w:sz w:val="24"/>
          <w:szCs w:val="24"/>
        </w:rPr>
        <w:t>10-İş sağlığı ve güvenliği</w:t>
      </w:r>
    </w:p>
    <w:p w:rsidR="00D8786E" w:rsidRDefault="00DA1147" w:rsidP="00B7333A">
      <w:pPr>
        <w:jc w:val="both"/>
        <w:rPr>
          <w:rFonts w:ascii="Times New Roman" w:hAnsi="Times New Roman"/>
          <w:sz w:val="24"/>
          <w:szCs w:val="24"/>
        </w:rPr>
      </w:pPr>
      <w:r>
        <w:rPr>
          <w:rFonts w:ascii="Times New Roman" w:hAnsi="Times New Roman"/>
          <w:sz w:val="24"/>
          <w:szCs w:val="24"/>
        </w:rPr>
        <w:t>11</w:t>
      </w:r>
      <w:r w:rsidR="00C111EA" w:rsidRPr="00C31034">
        <w:rPr>
          <w:rFonts w:ascii="Times New Roman" w:hAnsi="Times New Roman"/>
          <w:sz w:val="24"/>
          <w:szCs w:val="24"/>
        </w:rPr>
        <w:t>-Dilek ve temenniler, kapanış</w:t>
      </w:r>
    </w:p>
    <w:p w:rsidR="00B7333A" w:rsidRPr="00B7333A" w:rsidRDefault="00B7333A" w:rsidP="00B7333A">
      <w:pPr>
        <w:jc w:val="both"/>
        <w:rPr>
          <w:rFonts w:ascii="Times New Roman" w:hAnsi="Times New Roman"/>
          <w:sz w:val="24"/>
          <w:szCs w:val="24"/>
        </w:rPr>
      </w:pPr>
    </w:p>
    <w:p w:rsidR="00740A12" w:rsidRPr="00EC0FF2" w:rsidRDefault="00133196" w:rsidP="00EC0FF2">
      <w:pPr>
        <w:spacing w:line="276" w:lineRule="auto"/>
        <w:jc w:val="center"/>
        <w:rPr>
          <w:rFonts w:ascii="Times New Roman" w:hAnsi="Times New Roman"/>
          <w:b/>
          <w:sz w:val="24"/>
          <w:szCs w:val="24"/>
        </w:rPr>
      </w:pPr>
      <w:r w:rsidRPr="00C31034">
        <w:rPr>
          <w:rFonts w:ascii="Times New Roman" w:hAnsi="Times New Roman"/>
          <w:b/>
          <w:sz w:val="24"/>
          <w:szCs w:val="24"/>
        </w:rPr>
        <w:lastRenderedPageBreak/>
        <w:t>GÜNDEMİN GÖRÜŞÜLMESİ VE ALINAN KARARLAR</w:t>
      </w:r>
    </w:p>
    <w:p w:rsidR="00133196" w:rsidRDefault="00133196" w:rsidP="00EC0FF2">
      <w:pPr>
        <w:spacing w:after="0" w:line="276" w:lineRule="auto"/>
        <w:rPr>
          <w:rFonts w:ascii="Times New Roman" w:hAnsi="Times New Roman"/>
          <w:sz w:val="24"/>
          <w:szCs w:val="24"/>
        </w:rPr>
      </w:pPr>
      <w:r w:rsidRPr="00C31034">
        <w:rPr>
          <w:rFonts w:ascii="Times New Roman" w:hAnsi="Times New Roman"/>
          <w:b/>
          <w:sz w:val="24"/>
          <w:szCs w:val="24"/>
        </w:rPr>
        <w:t>1-</w:t>
      </w:r>
      <w:r w:rsidR="008B650F" w:rsidRPr="00B7333A">
        <w:rPr>
          <w:rFonts w:ascii="Times New Roman" w:hAnsi="Times New Roman"/>
          <w:sz w:val="24"/>
          <w:szCs w:val="24"/>
        </w:rPr>
        <w:t xml:space="preserve">2017–2018 Eğitim öğretim </w:t>
      </w:r>
      <w:proofErr w:type="gramStart"/>
      <w:r w:rsidR="008B650F" w:rsidRPr="00B7333A">
        <w:rPr>
          <w:rFonts w:ascii="Times New Roman" w:hAnsi="Times New Roman"/>
          <w:sz w:val="24"/>
          <w:szCs w:val="24"/>
        </w:rPr>
        <w:t>yılı  Kilimli</w:t>
      </w:r>
      <w:proofErr w:type="gramEnd"/>
      <w:r w:rsidR="008B650F" w:rsidRPr="00B7333A">
        <w:rPr>
          <w:rFonts w:ascii="Times New Roman" w:hAnsi="Times New Roman"/>
          <w:sz w:val="24"/>
          <w:szCs w:val="24"/>
        </w:rPr>
        <w:t xml:space="preserve"> Cumhuriyet Ortaokulu’nda Fen bilimleri dersi 2</w:t>
      </w:r>
      <w:r w:rsidR="00C4459E" w:rsidRPr="00B7333A">
        <w:rPr>
          <w:rFonts w:ascii="Times New Roman" w:hAnsi="Times New Roman"/>
          <w:sz w:val="24"/>
          <w:szCs w:val="24"/>
        </w:rPr>
        <w:t>.dönem 1. z</w:t>
      </w:r>
      <w:r w:rsidR="008B650F" w:rsidRPr="00B7333A">
        <w:rPr>
          <w:rFonts w:ascii="Times New Roman" w:hAnsi="Times New Roman"/>
          <w:sz w:val="24"/>
          <w:szCs w:val="24"/>
        </w:rPr>
        <w:t>ümre öğretmenleri toplantısı  12. 02. 2018 tarihinde saat 14.00</w:t>
      </w:r>
      <w:r w:rsidR="00B7333A" w:rsidRPr="00B7333A">
        <w:rPr>
          <w:rFonts w:ascii="Times New Roman" w:hAnsi="Times New Roman"/>
          <w:sz w:val="24"/>
          <w:szCs w:val="24"/>
        </w:rPr>
        <w:t xml:space="preserve">’da başlatıldı. </w:t>
      </w:r>
      <w:r w:rsidR="00B7333A" w:rsidRPr="00B7333A">
        <w:rPr>
          <w:rFonts w:ascii="Times New Roman" w:hAnsi="Times New Roman"/>
          <w:sz w:val="24"/>
          <w:szCs w:val="24"/>
        </w:rPr>
        <w:t>Yapılan yoklamada, öğretmenlerin hazır bulunduğu görüldü</w:t>
      </w:r>
      <w:r w:rsidR="00B7333A" w:rsidRPr="00B7333A">
        <w:rPr>
          <w:rFonts w:ascii="Times New Roman" w:hAnsi="Times New Roman"/>
          <w:sz w:val="24"/>
          <w:szCs w:val="24"/>
        </w:rPr>
        <w:t>.</w:t>
      </w:r>
      <w:r w:rsidR="00B7333A" w:rsidRPr="00B7333A">
        <w:t xml:space="preserve"> </w:t>
      </w:r>
      <w:r w:rsidR="00B7333A">
        <w:rPr>
          <w:rFonts w:ascii="Times New Roman" w:hAnsi="Times New Roman"/>
          <w:sz w:val="24"/>
          <w:szCs w:val="24"/>
        </w:rPr>
        <w:t>İlçe Zümre başkanı Özlem AKKAYA</w:t>
      </w:r>
      <w:r w:rsidR="00B7333A" w:rsidRPr="00B7333A">
        <w:rPr>
          <w:rFonts w:ascii="Times New Roman" w:hAnsi="Times New Roman"/>
          <w:sz w:val="24"/>
          <w:szCs w:val="24"/>
        </w:rPr>
        <w:t xml:space="preserve"> tarafından gündem maddeleri okundu, çıkarılacak veya eklenecek madde olup olmadığı soruldu.</w:t>
      </w:r>
      <w:r w:rsidR="00B7333A" w:rsidRPr="00B7333A">
        <w:t xml:space="preserve"> </w:t>
      </w:r>
      <w:r w:rsidR="00B7333A" w:rsidRPr="00B7333A">
        <w:rPr>
          <w:rFonts w:ascii="Times New Roman" w:hAnsi="Times New Roman"/>
          <w:sz w:val="24"/>
          <w:szCs w:val="24"/>
        </w:rPr>
        <w:t xml:space="preserve">Gündem maddeleri yeterli görülerek, oybirliğiyle kabul edildi.  </w:t>
      </w:r>
      <w:r w:rsidR="00C4459E" w:rsidRPr="00B7333A">
        <w:rPr>
          <w:rFonts w:ascii="Times New Roman" w:hAnsi="Times New Roman"/>
          <w:sz w:val="24"/>
          <w:szCs w:val="24"/>
        </w:rPr>
        <w:t>Ulu Önder Mustafa Kemal Atatürk ve şehitler anısına saygı duruşunda bulunuldu ve ardından İstiklal Marşı okundu.</w:t>
      </w:r>
      <w:r w:rsidR="00B7333A" w:rsidRPr="00B7333A">
        <w:rPr>
          <w:rFonts w:ascii="Times New Roman" w:hAnsi="Times New Roman"/>
          <w:sz w:val="24"/>
          <w:szCs w:val="24"/>
        </w:rPr>
        <w:t xml:space="preserve"> </w:t>
      </w:r>
      <w:r w:rsidR="00B7333A" w:rsidRPr="00B7333A">
        <w:rPr>
          <w:rFonts w:ascii="Times New Roman" w:hAnsi="Times New Roman"/>
          <w:sz w:val="24"/>
          <w:szCs w:val="24"/>
        </w:rPr>
        <w:t>Toplantı Başkanı, faydalı olması dileğiyle toplantıyı açtı.</w:t>
      </w:r>
    </w:p>
    <w:p w:rsidR="00EC0FF2" w:rsidRPr="00C31034" w:rsidRDefault="00EC0FF2" w:rsidP="00EC0FF2">
      <w:pPr>
        <w:spacing w:after="0" w:line="276" w:lineRule="auto"/>
        <w:rPr>
          <w:rFonts w:ascii="Times New Roman" w:hAnsi="Times New Roman"/>
          <w:sz w:val="24"/>
          <w:szCs w:val="24"/>
        </w:rPr>
      </w:pPr>
    </w:p>
    <w:p w:rsidR="00133196" w:rsidRDefault="00133196" w:rsidP="00EC0FF2">
      <w:pPr>
        <w:spacing w:after="0" w:line="276" w:lineRule="auto"/>
        <w:rPr>
          <w:rFonts w:ascii="Times New Roman" w:hAnsi="Times New Roman"/>
          <w:color w:val="000000"/>
          <w:sz w:val="24"/>
          <w:szCs w:val="24"/>
        </w:rPr>
      </w:pPr>
      <w:r w:rsidRPr="00C31034">
        <w:rPr>
          <w:rFonts w:ascii="Times New Roman" w:hAnsi="Times New Roman"/>
          <w:b/>
          <w:sz w:val="24"/>
          <w:szCs w:val="24"/>
        </w:rPr>
        <w:t>2-</w:t>
      </w:r>
      <w:r w:rsidRPr="00C31034">
        <w:rPr>
          <w:rFonts w:ascii="Times New Roman" w:hAnsi="Times New Roman"/>
          <w:color w:val="000000"/>
          <w:sz w:val="24"/>
          <w:szCs w:val="24"/>
        </w:rPr>
        <w:t xml:space="preserve"> </w:t>
      </w:r>
      <w:r w:rsidR="00B7333A" w:rsidRPr="00B7333A">
        <w:rPr>
          <w:rFonts w:ascii="Times New Roman" w:hAnsi="Times New Roman"/>
          <w:color w:val="000000"/>
          <w:sz w:val="24"/>
          <w:szCs w:val="24"/>
        </w:rPr>
        <w:t>2017-2018 Eğitim-Öğretim Yılı 1.dönemine ait Fen Bilimleri Zümre Öğretmenler Kurulu toplantı gündemi ve alına</w:t>
      </w:r>
      <w:r w:rsidR="00B7333A">
        <w:rPr>
          <w:rFonts w:ascii="Times New Roman" w:hAnsi="Times New Roman"/>
          <w:color w:val="000000"/>
          <w:sz w:val="24"/>
          <w:szCs w:val="24"/>
        </w:rPr>
        <w:t xml:space="preserve">n kararlar okunarak incelendi. </w:t>
      </w:r>
      <w:r w:rsidR="00B7333A" w:rsidRPr="00C31034">
        <w:rPr>
          <w:rFonts w:ascii="Times New Roman" w:hAnsi="Times New Roman"/>
          <w:color w:val="000000"/>
          <w:sz w:val="24"/>
          <w:szCs w:val="24"/>
        </w:rPr>
        <w:t>Zümre</w:t>
      </w:r>
      <w:r w:rsidR="00B7333A">
        <w:rPr>
          <w:rFonts w:ascii="Times New Roman" w:hAnsi="Times New Roman"/>
          <w:color w:val="000000"/>
          <w:sz w:val="24"/>
          <w:szCs w:val="24"/>
        </w:rPr>
        <w:t xml:space="preserve"> </w:t>
      </w:r>
      <w:proofErr w:type="gramStart"/>
      <w:r w:rsidR="00B7333A">
        <w:rPr>
          <w:rFonts w:ascii="Times New Roman" w:hAnsi="Times New Roman"/>
          <w:color w:val="000000"/>
          <w:sz w:val="24"/>
          <w:szCs w:val="24"/>
        </w:rPr>
        <w:t>başkanımız  Özlem</w:t>
      </w:r>
      <w:proofErr w:type="gramEnd"/>
      <w:r w:rsidR="00B7333A">
        <w:rPr>
          <w:rFonts w:ascii="Times New Roman" w:hAnsi="Times New Roman"/>
          <w:color w:val="000000"/>
          <w:sz w:val="24"/>
          <w:szCs w:val="24"/>
        </w:rPr>
        <w:t xml:space="preserve"> AKKAYA</w:t>
      </w:r>
      <w:r w:rsidR="00B7333A" w:rsidRPr="00C31034">
        <w:rPr>
          <w:rFonts w:ascii="Times New Roman" w:hAnsi="Times New Roman"/>
          <w:color w:val="000000"/>
          <w:sz w:val="24"/>
          <w:szCs w:val="24"/>
        </w:rPr>
        <w:t xml:space="preserve"> </w:t>
      </w:r>
      <w:r w:rsidR="00B7333A">
        <w:rPr>
          <w:rFonts w:ascii="Times New Roman" w:hAnsi="Times New Roman"/>
          <w:color w:val="000000"/>
          <w:sz w:val="24"/>
          <w:szCs w:val="24"/>
        </w:rPr>
        <w:t xml:space="preserve">genel olarak tüm okullarda </w:t>
      </w:r>
      <w:r w:rsidR="00B7333A" w:rsidRPr="00B7333A">
        <w:rPr>
          <w:rFonts w:ascii="Times New Roman" w:hAnsi="Times New Roman"/>
          <w:color w:val="000000"/>
          <w:sz w:val="24"/>
          <w:szCs w:val="24"/>
        </w:rPr>
        <w:t>alınan kararlara  uyulduğunu belirtti.</w:t>
      </w:r>
    </w:p>
    <w:p w:rsidR="00EC0FF2" w:rsidRDefault="00EC0FF2" w:rsidP="00EC0FF2">
      <w:pPr>
        <w:spacing w:after="0" w:line="276" w:lineRule="auto"/>
        <w:rPr>
          <w:rFonts w:ascii="Times New Roman" w:hAnsi="Times New Roman"/>
          <w:color w:val="000000"/>
          <w:sz w:val="24"/>
          <w:szCs w:val="24"/>
        </w:rPr>
      </w:pPr>
    </w:p>
    <w:p w:rsidR="0086150C" w:rsidRDefault="00740A12" w:rsidP="00EC0FF2">
      <w:pPr>
        <w:spacing w:after="0" w:line="276" w:lineRule="auto"/>
        <w:rPr>
          <w:rFonts w:ascii="Times New Roman" w:hAnsi="Times New Roman"/>
          <w:color w:val="000000"/>
          <w:sz w:val="24"/>
          <w:szCs w:val="24"/>
        </w:rPr>
      </w:pPr>
      <w:proofErr w:type="gramStart"/>
      <w:r>
        <w:rPr>
          <w:rFonts w:ascii="Times New Roman" w:hAnsi="Times New Roman"/>
          <w:b/>
          <w:color w:val="000000"/>
          <w:sz w:val="24"/>
          <w:szCs w:val="24"/>
        </w:rPr>
        <w:t>3-</w:t>
      </w:r>
      <w:r w:rsidR="0086150C" w:rsidRPr="0086150C">
        <w:t xml:space="preserve"> </w:t>
      </w:r>
      <w:r w:rsidR="0086150C" w:rsidRPr="0086150C">
        <w:rPr>
          <w:rFonts w:ascii="Times New Roman" w:hAnsi="Times New Roman"/>
          <w:color w:val="000000"/>
          <w:sz w:val="24"/>
          <w:szCs w:val="24"/>
        </w:rPr>
        <w:t>F</w:t>
      </w:r>
      <w:r w:rsidR="0086150C">
        <w:rPr>
          <w:rFonts w:ascii="Times New Roman" w:hAnsi="Times New Roman"/>
          <w:color w:val="000000"/>
          <w:sz w:val="24"/>
          <w:szCs w:val="24"/>
        </w:rPr>
        <w:t>en Bilimleri Öğretmeni Zemine AKKUŞ, i</w:t>
      </w:r>
      <w:r w:rsidR="0086150C" w:rsidRPr="0086150C">
        <w:rPr>
          <w:rFonts w:ascii="Times New Roman" w:hAnsi="Times New Roman"/>
          <w:color w:val="000000"/>
          <w:sz w:val="24"/>
          <w:szCs w:val="24"/>
        </w:rPr>
        <w:t xml:space="preserve">lçe düzeyinde uygulama birliğinin sağlanması </w:t>
      </w:r>
      <w:r w:rsidR="0086150C">
        <w:rPr>
          <w:rFonts w:ascii="Times New Roman" w:hAnsi="Times New Roman"/>
          <w:color w:val="000000"/>
          <w:sz w:val="24"/>
          <w:szCs w:val="24"/>
        </w:rPr>
        <w:t xml:space="preserve">açısından tüm öğretmenlerin </w:t>
      </w:r>
      <w:r w:rsidR="0086150C" w:rsidRPr="0086150C">
        <w:rPr>
          <w:rFonts w:ascii="Times New Roman" w:hAnsi="Times New Roman"/>
          <w:color w:val="000000"/>
          <w:sz w:val="24"/>
          <w:szCs w:val="24"/>
        </w:rPr>
        <w:t>Fen Bilimleri Öğretim Programında yer alan kazanım ve davranışların dikkate alınarak derslerin öğrenci merkezli ve yaparak-yaşay</w:t>
      </w:r>
      <w:r w:rsidR="0086150C">
        <w:rPr>
          <w:rFonts w:ascii="Times New Roman" w:hAnsi="Times New Roman"/>
          <w:color w:val="000000"/>
          <w:sz w:val="24"/>
          <w:szCs w:val="24"/>
        </w:rPr>
        <w:t>arak öğrenme temelli işlenmesini</w:t>
      </w:r>
      <w:r w:rsidR="0086150C" w:rsidRPr="0086150C">
        <w:rPr>
          <w:rFonts w:ascii="Times New Roman" w:hAnsi="Times New Roman"/>
          <w:color w:val="000000"/>
          <w:sz w:val="24"/>
          <w:szCs w:val="24"/>
        </w:rPr>
        <w:t xml:space="preserve">, derslerde okul ve çevre şartları dikkate alınarak deneyler ve </w:t>
      </w:r>
      <w:r w:rsidR="0086150C">
        <w:rPr>
          <w:rFonts w:ascii="Times New Roman" w:hAnsi="Times New Roman"/>
          <w:color w:val="000000"/>
          <w:sz w:val="24"/>
          <w:szCs w:val="24"/>
        </w:rPr>
        <w:t>etkinlikler gerçekleştirilmesini</w:t>
      </w:r>
      <w:r w:rsidR="0086150C" w:rsidRPr="0086150C">
        <w:rPr>
          <w:rFonts w:ascii="Times New Roman" w:hAnsi="Times New Roman"/>
          <w:color w:val="000000"/>
          <w:sz w:val="24"/>
          <w:szCs w:val="24"/>
        </w:rPr>
        <w:t>, bu sayede öğrencilerin konula</w:t>
      </w:r>
      <w:r w:rsidR="0086150C">
        <w:rPr>
          <w:rFonts w:ascii="Times New Roman" w:hAnsi="Times New Roman"/>
          <w:color w:val="000000"/>
          <w:sz w:val="24"/>
          <w:szCs w:val="24"/>
        </w:rPr>
        <w:t xml:space="preserve">rı daha iyi kavrayabileceklerini </w:t>
      </w:r>
      <w:r w:rsidR="0086150C" w:rsidRPr="0086150C">
        <w:rPr>
          <w:rFonts w:ascii="Times New Roman" w:hAnsi="Times New Roman"/>
          <w:color w:val="000000"/>
          <w:sz w:val="24"/>
          <w:szCs w:val="24"/>
        </w:rPr>
        <w:t>belirtti.</w:t>
      </w:r>
      <w:r w:rsidR="0086150C">
        <w:rPr>
          <w:rFonts w:ascii="Times New Roman" w:hAnsi="Times New Roman"/>
          <w:color w:val="000000"/>
          <w:sz w:val="24"/>
          <w:szCs w:val="24"/>
        </w:rPr>
        <w:t xml:space="preserve"> </w:t>
      </w:r>
      <w:proofErr w:type="gramEnd"/>
      <w:r w:rsidR="0086150C" w:rsidRPr="0086150C">
        <w:rPr>
          <w:rFonts w:ascii="Times New Roman" w:hAnsi="Times New Roman"/>
          <w:color w:val="000000"/>
          <w:sz w:val="24"/>
          <w:szCs w:val="24"/>
        </w:rPr>
        <w:t>Soru-cevap yöntemi ile öğrencilerde merak duygusu uyandırıldığını, görsel ve işitsel materyaller kullanılarak öğrencilerin kalıcı öğrenmelerinin sağlandığını söyledi.</w:t>
      </w:r>
    </w:p>
    <w:p w:rsidR="00EC0FF2" w:rsidRDefault="00EC0FF2" w:rsidP="00EC0FF2">
      <w:pPr>
        <w:spacing w:after="0" w:line="276" w:lineRule="auto"/>
        <w:rPr>
          <w:rFonts w:ascii="Times New Roman" w:hAnsi="Times New Roman"/>
          <w:color w:val="000000"/>
          <w:sz w:val="24"/>
          <w:szCs w:val="24"/>
        </w:rPr>
      </w:pPr>
    </w:p>
    <w:p w:rsidR="00145B23" w:rsidRDefault="0086150C" w:rsidP="00EC0FF2">
      <w:pPr>
        <w:spacing w:after="0" w:line="276" w:lineRule="auto"/>
        <w:rPr>
          <w:rFonts w:ascii="Times New Roman" w:hAnsi="Times New Roman"/>
          <w:color w:val="000000"/>
          <w:sz w:val="24"/>
          <w:szCs w:val="24"/>
        </w:rPr>
      </w:pPr>
      <w:r w:rsidRPr="0086150C">
        <w:rPr>
          <w:rFonts w:ascii="Times New Roman" w:hAnsi="Times New Roman"/>
          <w:b/>
          <w:color w:val="000000"/>
          <w:sz w:val="24"/>
          <w:szCs w:val="24"/>
        </w:rPr>
        <w:t>4-</w:t>
      </w:r>
      <w:r>
        <w:rPr>
          <w:rFonts w:ascii="Times New Roman" w:hAnsi="Times New Roman"/>
          <w:b/>
          <w:color w:val="000000"/>
          <w:sz w:val="24"/>
          <w:szCs w:val="24"/>
        </w:rPr>
        <w:t xml:space="preserve"> </w:t>
      </w:r>
      <w:r w:rsidR="00D67639" w:rsidRPr="00D67639">
        <w:rPr>
          <w:rFonts w:ascii="Times New Roman" w:hAnsi="Times New Roman"/>
          <w:color w:val="000000"/>
          <w:sz w:val="24"/>
          <w:szCs w:val="24"/>
        </w:rPr>
        <w:t>Fen Bilimleri Öğretmeni</w:t>
      </w:r>
      <w:r w:rsidR="00D67639">
        <w:rPr>
          <w:rFonts w:ascii="Times New Roman" w:hAnsi="Times New Roman"/>
          <w:color w:val="000000"/>
          <w:sz w:val="24"/>
          <w:szCs w:val="24"/>
        </w:rPr>
        <w:t xml:space="preserve"> Hülya ALKAN, </w:t>
      </w:r>
      <w:r w:rsidR="00D67639" w:rsidRPr="00D67639">
        <w:rPr>
          <w:rFonts w:ascii="Times New Roman" w:hAnsi="Times New Roman"/>
          <w:color w:val="000000"/>
          <w:sz w:val="24"/>
          <w:szCs w:val="24"/>
        </w:rPr>
        <w:t xml:space="preserve"> Eğitim öğretim programı, yıllık </w:t>
      </w:r>
      <w:proofErr w:type="spellStart"/>
      <w:r w:rsidR="00D67639" w:rsidRPr="00D67639">
        <w:rPr>
          <w:rFonts w:ascii="Times New Roman" w:hAnsi="Times New Roman"/>
          <w:color w:val="000000"/>
          <w:sz w:val="24"/>
          <w:szCs w:val="24"/>
        </w:rPr>
        <w:t>ünitelendirilmiş</w:t>
      </w:r>
      <w:proofErr w:type="spellEnd"/>
      <w:r w:rsidR="00D67639" w:rsidRPr="00D67639">
        <w:rPr>
          <w:rFonts w:ascii="Times New Roman" w:hAnsi="Times New Roman"/>
          <w:color w:val="000000"/>
          <w:sz w:val="24"/>
          <w:szCs w:val="24"/>
        </w:rPr>
        <w:t xml:space="preserve"> plan doğrultusunda ortak ders işleyişi ve ders anlayışı sağlanmıştır</w:t>
      </w:r>
      <w:r w:rsidR="00D67639">
        <w:rPr>
          <w:rFonts w:ascii="Times New Roman" w:hAnsi="Times New Roman"/>
          <w:color w:val="000000"/>
          <w:sz w:val="24"/>
          <w:szCs w:val="24"/>
        </w:rPr>
        <w:t xml:space="preserve">. Öğretim programlarında belirlenen ortak hedeflere ulaşılması için </w:t>
      </w:r>
      <w:r w:rsidR="00946AEC" w:rsidRPr="00946AEC">
        <w:rPr>
          <w:rFonts w:ascii="Times New Roman" w:hAnsi="Times New Roman"/>
          <w:color w:val="000000"/>
          <w:sz w:val="24"/>
          <w:szCs w:val="24"/>
        </w:rPr>
        <w:t>sürekli bilgi alışverişi  (konu takibi ve eşzamanlılık için) ve kontrollü işbirliğine gidilmesi; yazılı sınavların kurul toplantısında alınan kararlar doğr</w:t>
      </w:r>
      <w:r w:rsidR="00946AEC">
        <w:rPr>
          <w:rFonts w:ascii="Times New Roman" w:hAnsi="Times New Roman"/>
          <w:color w:val="000000"/>
          <w:sz w:val="24"/>
          <w:szCs w:val="24"/>
        </w:rPr>
        <w:t>ultusunda zamanın da yapılması hatta a</w:t>
      </w:r>
      <w:r w:rsidR="00946AEC" w:rsidRPr="00946AEC">
        <w:rPr>
          <w:rFonts w:ascii="Times New Roman" w:hAnsi="Times New Roman"/>
          <w:color w:val="000000"/>
          <w:sz w:val="24"/>
          <w:szCs w:val="24"/>
        </w:rPr>
        <w:t xml:space="preserve">ynı işbirliği gerekli duyulduğunda diğer zümre </w:t>
      </w:r>
      <w:r w:rsidR="00946AEC">
        <w:rPr>
          <w:rFonts w:ascii="Times New Roman" w:hAnsi="Times New Roman"/>
          <w:color w:val="000000"/>
          <w:sz w:val="24"/>
          <w:szCs w:val="24"/>
        </w:rPr>
        <w:t>öğretmenleriyle de yapılması gerektiğini söylemiştir.</w:t>
      </w:r>
      <w:r w:rsidR="00946AEC" w:rsidRPr="00946AEC">
        <w:rPr>
          <w:rFonts w:ascii="Times New Roman" w:hAnsi="Times New Roman"/>
          <w:color w:val="000000"/>
          <w:sz w:val="24"/>
          <w:szCs w:val="24"/>
        </w:rPr>
        <w:t xml:space="preserve">  </w:t>
      </w:r>
      <w:r w:rsidR="00D67639">
        <w:rPr>
          <w:rFonts w:ascii="Times New Roman" w:hAnsi="Times New Roman"/>
          <w:color w:val="000000"/>
          <w:sz w:val="24"/>
          <w:szCs w:val="24"/>
        </w:rPr>
        <w:t xml:space="preserve">  </w:t>
      </w:r>
    </w:p>
    <w:p w:rsidR="00EC0FF2" w:rsidRDefault="00EC0FF2" w:rsidP="00EC0FF2">
      <w:pPr>
        <w:spacing w:after="0" w:line="276" w:lineRule="auto"/>
        <w:rPr>
          <w:rFonts w:ascii="Times New Roman" w:hAnsi="Times New Roman"/>
          <w:color w:val="000000"/>
          <w:sz w:val="24"/>
          <w:szCs w:val="24"/>
        </w:rPr>
      </w:pPr>
    </w:p>
    <w:p w:rsidR="00875D66" w:rsidRPr="00875D66" w:rsidRDefault="00D95E59" w:rsidP="00EC0FF2">
      <w:pPr>
        <w:spacing w:after="0" w:line="276" w:lineRule="auto"/>
        <w:rPr>
          <w:rFonts w:ascii="Times New Roman" w:hAnsi="Times New Roman"/>
          <w:color w:val="000000"/>
          <w:sz w:val="24"/>
          <w:szCs w:val="24"/>
        </w:rPr>
      </w:pPr>
      <w:r w:rsidRPr="00D95E59">
        <w:rPr>
          <w:rFonts w:ascii="Times New Roman" w:hAnsi="Times New Roman"/>
          <w:b/>
          <w:color w:val="000000"/>
          <w:sz w:val="24"/>
          <w:szCs w:val="24"/>
        </w:rPr>
        <w:t>5-</w:t>
      </w:r>
      <w:r>
        <w:rPr>
          <w:rFonts w:ascii="Times New Roman" w:hAnsi="Times New Roman"/>
          <w:b/>
          <w:color w:val="000000"/>
          <w:sz w:val="24"/>
          <w:szCs w:val="24"/>
        </w:rPr>
        <w:t xml:space="preserve"> </w:t>
      </w:r>
      <w:r w:rsidR="007F7672" w:rsidRPr="007F7672">
        <w:rPr>
          <w:rFonts w:ascii="Times New Roman" w:hAnsi="Times New Roman"/>
          <w:color w:val="000000"/>
          <w:sz w:val="24"/>
          <w:szCs w:val="24"/>
        </w:rPr>
        <w:t xml:space="preserve">2017–2018 Eğitim Öğretim yılında öğrenci başarısını arttırmak için </w:t>
      </w:r>
      <w:r w:rsidR="007F7672">
        <w:rPr>
          <w:rFonts w:ascii="Times New Roman" w:hAnsi="Times New Roman"/>
          <w:color w:val="000000"/>
          <w:sz w:val="24"/>
          <w:szCs w:val="24"/>
        </w:rPr>
        <w:t xml:space="preserve">alınacak önlemlerin adına Fen </w:t>
      </w:r>
      <w:r w:rsidR="00875D66">
        <w:rPr>
          <w:rFonts w:ascii="Times New Roman" w:hAnsi="Times New Roman"/>
          <w:color w:val="000000"/>
          <w:sz w:val="24"/>
          <w:szCs w:val="24"/>
        </w:rPr>
        <w:t>Bilimleri Öğretmenleri</w:t>
      </w:r>
      <w:r w:rsidR="007F7672">
        <w:rPr>
          <w:rFonts w:ascii="Times New Roman" w:hAnsi="Times New Roman"/>
          <w:color w:val="000000"/>
          <w:sz w:val="24"/>
          <w:szCs w:val="24"/>
        </w:rPr>
        <w:t xml:space="preserve"> Soner KESKİN</w:t>
      </w:r>
      <w:r w:rsidR="00875D66">
        <w:rPr>
          <w:rFonts w:ascii="Times New Roman" w:hAnsi="Times New Roman"/>
          <w:color w:val="000000"/>
          <w:sz w:val="24"/>
          <w:szCs w:val="24"/>
        </w:rPr>
        <w:t xml:space="preserve"> ve Rafet </w:t>
      </w:r>
      <w:proofErr w:type="gramStart"/>
      <w:r w:rsidR="00875D66">
        <w:rPr>
          <w:rFonts w:ascii="Times New Roman" w:hAnsi="Times New Roman"/>
          <w:color w:val="000000"/>
          <w:sz w:val="24"/>
          <w:szCs w:val="24"/>
        </w:rPr>
        <w:t xml:space="preserve">GEDİK </w:t>
      </w:r>
      <w:r w:rsidR="007F7672">
        <w:rPr>
          <w:rFonts w:ascii="Times New Roman" w:hAnsi="Times New Roman"/>
          <w:color w:val="000000"/>
          <w:sz w:val="24"/>
          <w:szCs w:val="24"/>
        </w:rPr>
        <w:t xml:space="preserve"> </w:t>
      </w:r>
      <w:r w:rsidR="00875D66" w:rsidRPr="00875D66">
        <w:rPr>
          <w:rFonts w:ascii="Times New Roman" w:hAnsi="Times New Roman"/>
          <w:color w:val="000000"/>
          <w:sz w:val="24"/>
          <w:szCs w:val="24"/>
        </w:rPr>
        <w:t>bazı</w:t>
      </w:r>
      <w:proofErr w:type="gramEnd"/>
      <w:r w:rsidR="00875D66" w:rsidRPr="00875D66">
        <w:rPr>
          <w:rFonts w:ascii="Times New Roman" w:hAnsi="Times New Roman"/>
          <w:color w:val="000000"/>
          <w:sz w:val="24"/>
          <w:szCs w:val="24"/>
        </w:rPr>
        <w:t xml:space="preserve"> öğrencilerin yapılan çalışmaları anlamada zorlanması,  bazı öğrencilerin derse hazırlıklı gelmemeleri gibi sebeplerden dolayı bazı kazanımların anlaşılmasında güçlüklerle karşılaşılmıştır. Bu durumla ilgili aşağıdaki tedbirler</w:t>
      </w:r>
      <w:r w:rsidR="00875D66">
        <w:rPr>
          <w:rFonts w:ascii="Times New Roman" w:hAnsi="Times New Roman"/>
          <w:color w:val="000000"/>
          <w:sz w:val="24"/>
          <w:szCs w:val="24"/>
        </w:rPr>
        <w:t>in alınması kendileri tarafından önerilmiştir:</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 Proje ödevlerinde grup çalışmalarına önem verilmesi,</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-Öğrencilerin çalışmalarında, onların anlayamadıkları yerler hususunda onlara rehberlik edilmesi gerekliliği,</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 xml:space="preserve">-Düşündüklerini ifade edebilme kabiliyetlerinin geliştirilmesi hususunda Türkçe dersi öğretmeni ile işbirliği içinde olunmasına, </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-Yazılı yoklamalardan sonra hangi öğrencinin hangi konudan başarısız olduğunun tespit edilmesi,</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-Başarıyı artırmak için fen bilimleri dersinin öğrenciye sevdirilmesi gerektiği,</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-Fen Bilimleri öğretiminde başarıyı yakalamak için, göze hitap edecek görsel ve yazılı metot ve tekniklerin yeteri kadar uygulanması,</w:t>
      </w:r>
    </w:p>
    <w:p w:rsidR="00875D66" w:rsidRP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lastRenderedPageBreak/>
        <w:t>-Öğrencilerin derslere hazırlıklı gelmeleri için gerekli önlemlerin alınması,</w:t>
      </w:r>
    </w:p>
    <w:p w:rsidR="00875D66" w:rsidRDefault="00875D66" w:rsidP="00EC0FF2">
      <w:pPr>
        <w:spacing w:after="0" w:line="276" w:lineRule="auto"/>
        <w:rPr>
          <w:rFonts w:ascii="Times New Roman" w:hAnsi="Times New Roman"/>
          <w:color w:val="000000"/>
          <w:sz w:val="24"/>
          <w:szCs w:val="24"/>
        </w:rPr>
      </w:pPr>
      <w:r w:rsidRPr="00875D66">
        <w:rPr>
          <w:rFonts w:ascii="Times New Roman" w:hAnsi="Times New Roman"/>
          <w:color w:val="000000"/>
          <w:sz w:val="24"/>
          <w:szCs w:val="24"/>
        </w:rPr>
        <w:t>-Her dersin başında bir önceki dersin soru cevaplarla tekrar edilmesi,</w:t>
      </w:r>
    </w:p>
    <w:p w:rsidR="00EC0FF2" w:rsidRPr="00875D66" w:rsidRDefault="00EC0FF2" w:rsidP="00EC0FF2">
      <w:pPr>
        <w:spacing w:after="0" w:line="276" w:lineRule="auto"/>
        <w:rPr>
          <w:rFonts w:ascii="Times New Roman" w:hAnsi="Times New Roman"/>
          <w:color w:val="000000"/>
          <w:sz w:val="24"/>
          <w:szCs w:val="24"/>
        </w:rPr>
      </w:pPr>
    </w:p>
    <w:p w:rsidR="00145B23" w:rsidRDefault="00875D66" w:rsidP="00EC0FF2">
      <w:pPr>
        <w:widowControl w:val="0"/>
        <w:tabs>
          <w:tab w:val="center" w:pos="284"/>
          <w:tab w:val="right" w:pos="426"/>
        </w:tabs>
        <w:overflowPunct w:val="0"/>
        <w:autoSpaceDE w:val="0"/>
        <w:autoSpaceDN w:val="0"/>
        <w:adjustRightInd w:val="0"/>
        <w:spacing w:line="276" w:lineRule="auto"/>
        <w:jc w:val="both"/>
        <w:rPr>
          <w:rFonts w:ascii="Times New Roman" w:hAnsi="Times New Roman"/>
          <w:sz w:val="24"/>
          <w:szCs w:val="24"/>
        </w:rPr>
      </w:pPr>
      <w:r w:rsidRPr="00875D66">
        <w:rPr>
          <w:rFonts w:ascii="Times New Roman" w:hAnsi="Times New Roman"/>
          <w:b/>
          <w:color w:val="000000"/>
          <w:sz w:val="24"/>
          <w:szCs w:val="24"/>
        </w:rPr>
        <w:t>6-</w:t>
      </w:r>
      <w:r w:rsidR="00145B23">
        <w:rPr>
          <w:rFonts w:ascii="Times New Roman" w:hAnsi="Times New Roman"/>
          <w:b/>
          <w:sz w:val="24"/>
          <w:szCs w:val="24"/>
        </w:rPr>
        <w:t xml:space="preserve"> </w:t>
      </w:r>
      <w:r w:rsidR="00145B23" w:rsidRPr="00145B23">
        <w:rPr>
          <w:rFonts w:ascii="Times New Roman" w:hAnsi="Times New Roman"/>
          <w:sz w:val="24"/>
          <w:szCs w:val="24"/>
        </w:rPr>
        <w:t xml:space="preserve">31 Ocak 2018 Çarşamba günü 30318 sayılı Resmi Gazetede yayımlanan Millî Eğitim Bakanlığı Okul Öncesi Eğitim ve İlköğretim Kurumları Yönetmeliğinde Değişiklik Yapılmasına Dair Yönetmelik incelendi. </w:t>
      </w:r>
    </w:p>
    <w:p w:rsidR="00145B23" w:rsidRPr="00145B23" w:rsidRDefault="00145B23" w:rsidP="00EC0FF2">
      <w:pPr>
        <w:widowControl w:val="0"/>
        <w:tabs>
          <w:tab w:val="center" w:pos="284"/>
          <w:tab w:val="right" w:pos="426"/>
        </w:tabs>
        <w:overflowPunct w:val="0"/>
        <w:autoSpaceDE w:val="0"/>
        <w:autoSpaceDN w:val="0"/>
        <w:adjustRightInd w:val="0"/>
        <w:spacing w:line="276" w:lineRule="auto"/>
        <w:jc w:val="both"/>
        <w:rPr>
          <w:rFonts w:ascii="Times New Roman" w:hAnsi="Times New Roman"/>
          <w:sz w:val="24"/>
          <w:szCs w:val="24"/>
        </w:rPr>
      </w:pPr>
      <w:r w:rsidRPr="00145B23">
        <w:rPr>
          <w:rFonts w:ascii="Times New Roman" w:hAnsi="Times New Roman"/>
          <w:b/>
          <w:sz w:val="24"/>
          <w:szCs w:val="24"/>
        </w:rPr>
        <w:t>MADDE 1 –</w:t>
      </w:r>
      <w:proofErr w:type="gramStart"/>
      <w:r w:rsidRPr="00145B23">
        <w:rPr>
          <w:rFonts w:ascii="Times New Roman" w:hAnsi="Times New Roman"/>
          <w:sz w:val="24"/>
          <w:szCs w:val="24"/>
        </w:rPr>
        <w:t>26/7/2014</w:t>
      </w:r>
      <w:proofErr w:type="gramEnd"/>
      <w:r w:rsidRPr="00145B23">
        <w:rPr>
          <w:rFonts w:ascii="Times New Roman" w:hAnsi="Times New Roman"/>
          <w:sz w:val="24"/>
          <w:szCs w:val="24"/>
        </w:rPr>
        <w:t xml:space="preserve"> tarihli ve 29072 sayılı Resmî </w:t>
      </w:r>
      <w:proofErr w:type="spellStart"/>
      <w:r w:rsidRPr="00145B23">
        <w:rPr>
          <w:rFonts w:ascii="Times New Roman" w:hAnsi="Times New Roman"/>
          <w:sz w:val="24"/>
          <w:szCs w:val="24"/>
        </w:rPr>
        <w:t>Gazete’de</w:t>
      </w:r>
      <w:proofErr w:type="spellEnd"/>
      <w:r w:rsidRPr="00145B23">
        <w:rPr>
          <w:rFonts w:ascii="Times New Roman" w:hAnsi="Times New Roman"/>
          <w:sz w:val="24"/>
          <w:szCs w:val="24"/>
        </w:rPr>
        <w:t xml:space="preserve"> yayımlanan Millî Eğitim Bakanlığı Okul Öncesi Eğitim ve İlköğretim Kurumları Yönetmeliğinin 4 üncü maddesinin birinci fıkrasının  (j) bendi yürürlükten kaldırılmıştır.</w:t>
      </w:r>
    </w:p>
    <w:p w:rsidR="00145B23" w:rsidRPr="00145B23" w:rsidRDefault="00145B23" w:rsidP="00EC0FF2">
      <w:pPr>
        <w:widowControl w:val="0"/>
        <w:tabs>
          <w:tab w:val="center" w:pos="284"/>
          <w:tab w:val="right" w:pos="426"/>
        </w:tabs>
        <w:overflowPunct w:val="0"/>
        <w:autoSpaceDE w:val="0"/>
        <w:autoSpaceDN w:val="0"/>
        <w:adjustRightInd w:val="0"/>
        <w:spacing w:after="0" w:line="276" w:lineRule="auto"/>
        <w:jc w:val="both"/>
        <w:textAlignment w:val="baseline"/>
        <w:rPr>
          <w:rFonts w:ascii="Times New Roman" w:hAnsi="Times New Roman"/>
          <w:sz w:val="24"/>
          <w:szCs w:val="24"/>
        </w:rPr>
      </w:pPr>
      <w:r w:rsidRPr="00145B23">
        <w:rPr>
          <w:rFonts w:ascii="Times New Roman" w:hAnsi="Times New Roman"/>
          <w:b/>
          <w:sz w:val="24"/>
          <w:szCs w:val="24"/>
        </w:rPr>
        <w:t>MADDE 2 –</w:t>
      </w:r>
      <w:r w:rsidRPr="00145B23">
        <w:rPr>
          <w:rFonts w:ascii="Times New Roman" w:hAnsi="Times New Roman"/>
          <w:sz w:val="24"/>
          <w:szCs w:val="24"/>
        </w:rPr>
        <w:t xml:space="preserve"> Aynı Yönetmeliğin 22 </w:t>
      </w:r>
      <w:proofErr w:type="spellStart"/>
      <w:r w:rsidRPr="00145B23">
        <w:rPr>
          <w:rFonts w:ascii="Times New Roman" w:hAnsi="Times New Roman"/>
          <w:sz w:val="24"/>
          <w:szCs w:val="24"/>
        </w:rPr>
        <w:t>nci</w:t>
      </w:r>
      <w:proofErr w:type="spellEnd"/>
      <w:r w:rsidRPr="00145B23">
        <w:rPr>
          <w:rFonts w:ascii="Times New Roman" w:hAnsi="Times New Roman"/>
          <w:sz w:val="24"/>
          <w:szCs w:val="24"/>
        </w:rPr>
        <w:t xml:space="preserve"> maddesinin birinci fıkrasının (a) bendi aşağıdaki şekilde değiştirilmiş, aynı fıkraya aşağıdaki bentler eklenmiş ve beşinci ile altıncı fıkraları yürürlükten kaldırılmıştır.</w:t>
      </w:r>
    </w:p>
    <w:p w:rsidR="00145B23" w:rsidRPr="00145B23" w:rsidRDefault="00145B23" w:rsidP="00EC0FF2">
      <w:pPr>
        <w:widowControl w:val="0"/>
        <w:tabs>
          <w:tab w:val="center" w:pos="284"/>
          <w:tab w:val="right" w:pos="426"/>
        </w:tabs>
        <w:overflowPunct w:val="0"/>
        <w:autoSpaceDE w:val="0"/>
        <w:autoSpaceDN w:val="0"/>
        <w:adjustRightInd w:val="0"/>
        <w:spacing w:after="0" w:line="276" w:lineRule="auto"/>
        <w:jc w:val="both"/>
        <w:textAlignment w:val="baseline"/>
        <w:rPr>
          <w:rFonts w:ascii="Times New Roman" w:hAnsi="Times New Roman"/>
          <w:b/>
          <w:sz w:val="24"/>
          <w:szCs w:val="24"/>
        </w:rPr>
      </w:pPr>
      <w:r w:rsidRPr="00145B23">
        <w:rPr>
          <w:rFonts w:ascii="Times New Roman" w:hAnsi="Times New Roman"/>
          <w:b/>
          <w:sz w:val="24"/>
          <w:szCs w:val="24"/>
        </w:rPr>
        <w:t xml:space="preserve">“a) 4, 5, 6, 7 ve 8 inci sınıflarda her dersten </w:t>
      </w:r>
      <w:r w:rsidRPr="00145B23">
        <w:rPr>
          <w:rFonts w:ascii="Times New Roman" w:hAnsi="Times New Roman"/>
          <w:b/>
          <w:sz w:val="24"/>
          <w:szCs w:val="24"/>
          <w:u w:val="single"/>
        </w:rPr>
        <w:t>bir dönemde iki sınav yapılır</w:t>
      </w:r>
      <w:r w:rsidRPr="00145B23">
        <w:rPr>
          <w:rFonts w:ascii="Times New Roman" w:hAnsi="Times New Roman"/>
          <w:b/>
          <w:sz w:val="24"/>
          <w:szCs w:val="24"/>
        </w:rPr>
        <w:t>.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145B23" w:rsidRPr="00145B23" w:rsidRDefault="00145B23" w:rsidP="00EC0FF2">
      <w:pPr>
        <w:widowControl w:val="0"/>
        <w:tabs>
          <w:tab w:val="center" w:pos="284"/>
          <w:tab w:val="right" w:pos="426"/>
        </w:tabs>
        <w:overflowPunct w:val="0"/>
        <w:autoSpaceDE w:val="0"/>
        <w:autoSpaceDN w:val="0"/>
        <w:adjustRightInd w:val="0"/>
        <w:spacing w:after="0" w:line="276" w:lineRule="auto"/>
        <w:jc w:val="both"/>
        <w:textAlignment w:val="baseline"/>
        <w:rPr>
          <w:rFonts w:ascii="Times New Roman" w:hAnsi="Times New Roman"/>
          <w:b/>
          <w:sz w:val="24"/>
          <w:szCs w:val="24"/>
        </w:rPr>
      </w:pPr>
      <w:r w:rsidRPr="00145B23">
        <w:rPr>
          <w:rFonts w:ascii="Times New Roman" w:hAnsi="Times New Roman"/>
          <w:b/>
          <w:sz w:val="24"/>
          <w:szCs w:val="24"/>
        </w:rPr>
        <w:t>“d) İl veya ilçe bazında ilgili zümre kararıyla ortak sınavlar yapılabilir.</w:t>
      </w:r>
    </w:p>
    <w:p w:rsidR="00145B23" w:rsidRPr="00145B23" w:rsidRDefault="00145B23" w:rsidP="00EC0FF2">
      <w:pPr>
        <w:widowControl w:val="0"/>
        <w:tabs>
          <w:tab w:val="center" w:pos="284"/>
          <w:tab w:val="right" w:pos="426"/>
        </w:tabs>
        <w:overflowPunct w:val="0"/>
        <w:autoSpaceDE w:val="0"/>
        <w:autoSpaceDN w:val="0"/>
        <w:adjustRightInd w:val="0"/>
        <w:spacing w:after="0" w:line="276" w:lineRule="auto"/>
        <w:jc w:val="both"/>
        <w:textAlignment w:val="baseline"/>
        <w:rPr>
          <w:rFonts w:ascii="Times New Roman" w:hAnsi="Times New Roman"/>
          <w:sz w:val="24"/>
          <w:szCs w:val="24"/>
        </w:rPr>
      </w:pPr>
      <w:r w:rsidRPr="00145B23">
        <w:rPr>
          <w:rFonts w:ascii="Times New Roman" w:hAnsi="Times New Roman"/>
          <w:sz w:val="24"/>
          <w:szCs w:val="24"/>
        </w:rPr>
        <w:t xml:space="preserve">   </w:t>
      </w:r>
    </w:p>
    <w:p w:rsidR="00145B23" w:rsidRPr="00145B23" w:rsidRDefault="00145B23" w:rsidP="00EC0FF2">
      <w:pPr>
        <w:widowControl w:val="0"/>
        <w:tabs>
          <w:tab w:val="center" w:pos="284"/>
          <w:tab w:val="right" w:pos="426"/>
        </w:tabs>
        <w:overflowPunct w:val="0"/>
        <w:autoSpaceDE w:val="0"/>
        <w:autoSpaceDN w:val="0"/>
        <w:adjustRightInd w:val="0"/>
        <w:spacing w:after="0" w:line="276" w:lineRule="auto"/>
        <w:jc w:val="both"/>
        <w:textAlignment w:val="baseline"/>
        <w:rPr>
          <w:rFonts w:ascii="Times New Roman" w:hAnsi="Times New Roman"/>
          <w:sz w:val="24"/>
          <w:szCs w:val="24"/>
        </w:rPr>
      </w:pPr>
      <w:proofErr w:type="gramStart"/>
      <w:r w:rsidRPr="00145B23">
        <w:rPr>
          <w:rFonts w:ascii="Times New Roman" w:hAnsi="Times New Roman"/>
          <w:b/>
          <w:sz w:val="24"/>
          <w:szCs w:val="24"/>
        </w:rPr>
        <w:t xml:space="preserve">Yazılı sınavlar: </w:t>
      </w:r>
      <w:r w:rsidRPr="00145B23">
        <w:rPr>
          <w:rFonts w:ascii="Times New Roman" w:hAnsi="Times New Roman"/>
          <w:sz w:val="24"/>
          <w:szCs w:val="24"/>
        </w:rPr>
        <w:t>Fen Bilimleri 5-6-7-8. sınıflarda 2 yazılı yapılmasına, sınav tarihlerinin en az bir hafta önceden öğrencilere duyurulmasına ve bir sınıfa günde ikiden fazla sınav yapılmamasına, sınavların klasik sınav, çoktan seçmeli, doğru yanlış ve boşluk doldurmalı olmak üzere dersin amacına göre tespit edilmesine, test sınavlarının soru sayısının 20 den az olmamasına ve sınav sonuçlarının 10 gün içinde öğrencilere duyurulmasına ve hatalarının gösterilmesine dikkat edilmesi gerektiği ifade edildi.</w:t>
      </w:r>
      <w:proofErr w:type="gramEnd"/>
    </w:p>
    <w:p w:rsidR="00EC0FF2" w:rsidRDefault="00EC0FF2" w:rsidP="00EC0FF2">
      <w:pPr>
        <w:tabs>
          <w:tab w:val="right" w:pos="426"/>
        </w:tabs>
        <w:spacing w:after="0" w:line="276" w:lineRule="auto"/>
        <w:jc w:val="both"/>
        <w:rPr>
          <w:rFonts w:ascii="Times New Roman" w:hAnsi="Times New Roman"/>
          <w:sz w:val="24"/>
          <w:szCs w:val="24"/>
        </w:rPr>
      </w:pPr>
    </w:p>
    <w:p w:rsidR="00145B23" w:rsidRPr="00145B23" w:rsidRDefault="00145B23" w:rsidP="00EC0FF2">
      <w:pPr>
        <w:tabs>
          <w:tab w:val="right" w:pos="426"/>
        </w:tabs>
        <w:spacing w:after="0" w:line="276" w:lineRule="auto"/>
        <w:jc w:val="both"/>
        <w:rPr>
          <w:rFonts w:ascii="Times New Roman" w:hAnsi="Times New Roman"/>
          <w:bCs/>
          <w:sz w:val="24"/>
          <w:szCs w:val="24"/>
        </w:rPr>
      </w:pPr>
      <w:r w:rsidRPr="00145B23">
        <w:rPr>
          <w:rFonts w:ascii="Times New Roman" w:hAnsi="Times New Roman"/>
          <w:sz w:val="24"/>
          <w:szCs w:val="24"/>
        </w:rPr>
        <w:t>Fen Bilimleri Öğretmeni</w:t>
      </w:r>
      <w:r w:rsidRPr="00145B23">
        <w:t xml:space="preserve"> </w:t>
      </w:r>
      <w:proofErr w:type="gramStart"/>
      <w:r w:rsidRPr="00145B23">
        <w:rPr>
          <w:rFonts w:ascii="Times New Roman" w:hAnsi="Times New Roman"/>
          <w:sz w:val="24"/>
          <w:szCs w:val="24"/>
        </w:rPr>
        <w:t>KAAN  KARAMEHMETOĞLU</w:t>
      </w:r>
      <w:proofErr w:type="gramEnd"/>
      <w:r w:rsidRPr="00145B23">
        <w:rPr>
          <w:rFonts w:ascii="Times New Roman" w:hAnsi="Times New Roman"/>
          <w:sz w:val="24"/>
          <w:szCs w:val="24"/>
        </w:rPr>
        <w:t xml:space="preserve">, sorular hazırlanırken </w:t>
      </w:r>
      <w:r w:rsidRPr="00145B23">
        <w:rPr>
          <w:rFonts w:ascii="Times New Roman" w:hAnsi="Times New Roman"/>
          <w:b/>
          <w:bCs/>
          <w:sz w:val="24"/>
          <w:szCs w:val="24"/>
        </w:rPr>
        <w:t>ağırlıklı olarak, bir önceki sınavdan sonra işlenen konulardan olmak kaydıyla geriye doğru azalan bir oranda ve dönem başından beri işlenen konulardan seçilmesi gerektiğini belirtti.</w:t>
      </w:r>
      <w:r>
        <w:rPr>
          <w:rFonts w:ascii="Times New Roman" w:hAnsi="Times New Roman"/>
          <w:b/>
          <w:bCs/>
          <w:sz w:val="24"/>
          <w:szCs w:val="24"/>
        </w:rPr>
        <w:t xml:space="preserve"> </w:t>
      </w:r>
      <w:r w:rsidRPr="00145B23">
        <w:rPr>
          <w:rFonts w:ascii="Times New Roman" w:hAnsi="Times New Roman"/>
          <w:bCs/>
          <w:sz w:val="24"/>
          <w:szCs w:val="24"/>
        </w:rPr>
        <w:t>Ayrıca 1. Dönem başı zümre toplantısında alınan kararlarda proje ödevleri ve ölçeklerinden ihtiyaç halinde yararlanılabileceğini belirtti.</w:t>
      </w:r>
    </w:p>
    <w:p w:rsidR="00145B23" w:rsidRDefault="00145B23" w:rsidP="00EC0FF2">
      <w:pPr>
        <w:tabs>
          <w:tab w:val="right" w:pos="426"/>
        </w:tabs>
        <w:spacing w:after="0" w:line="276" w:lineRule="auto"/>
        <w:jc w:val="both"/>
        <w:rPr>
          <w:rFonts w:ascii="Times New Roman" w:hAnsi="Times New Roman"/>
          <w:sz w:val="24"/>
          <w:szCs w:val="24"/>
        </w:rPr>
      </w:pPr>
      <w:r w:rsidRPr="00145B23">
        <w:rPr>
          <w:rFonts w:ascii="Times New Roman" w:hAnsi="Times New Roman"/>
          <w:sz w:val="24"/>
          <w:szCs w:val="24"/>
        </w:rPr>
        <w:t xml:space="preserve">Ayrıca </w:t>
      </w:r>
      <w:r w:rsidRPr="00145B23">
        <w:rPr>
          <w:rFonts w:ascii="Times New Roman" w:hAnsi="Times New Roman"/>
          <w:b/>
          <w:sz w:val="24"/>
          <w:szCs w:val="24"/>
        </w:rPr>
        <w:t>yazılı tarihlerinin</w:t>
      </w:r>
      <w:r w:rsidRPr="00145B23">
        <w:rPr>
          <w:rFonts w:ascii="Times New Roman" w:hAnsi="Times New Roman"/>
          <w:sz w:val="24"/>
          <w:szCs w:val="24"/>
        </w:rPr>
        <w:t xml:space="preserve"> yıllık planlarda belirtilmesine ancak müfredata göre bir hafta geç veya erken yapılabileceğine karar verildi.</w:t>
      </w:r>
    </w:p>
    <w:p w:rsidR="00EC0FF2" w:rsidRDefault="00EC0FF2" w:rsidP="00EC0FF2">
      <w:pPr>
        <w:tabs>
          <w:tab w:val="right" w:pos="426"/>
        </w:tabs>
        <w:spacing w:after="0" w:line="276" w:lineRule="auto"/>
        <w:jc w:val="both"/>
        <w:rPr>
          <w:rFonts w:ascii="Times New Roman" w:hAnsi="Times New Roman"/>
          <w:sz w:val="24"/>
          <w:szCs w:val="24"/>
        </w:rPr>
      </w:pPr>
    </w:p>
    <w:tbl>
      <w:tblPr>
        <w:tblStyle w:val="TabloKlavuzu1"/>
        <w:tblW w:w="0" w:type="auto"/>
        <w:tblLook w:val="04A0" w:firstRow="1" w:lastRow="0" w:firstColumn="1" w:lastColumn="0" w:noHBand="0" w:noVBand="1"/>
      </w:tblPr>
      <w:tblGrid>
        <w:gridCol w:w="978"/>
        <w:gridCol w:w="1183"/>
        <w:gridCol w:w="4531"/>
        <w:gridCol w:w="2596"/>
      </w:tblGrid>
      <w:tr w:rsidR="00145B23" w:rsidRPr="00145B23" w:rsidTr="00AC39AF">
        <w:tc>
          <w:tcPr>
            <w:tcW w:w="951" w:type="dxa"/>
          </w:tcPr>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4"/>
                <w:szCs w:val="24"/>
              </w:rPr>
              <w:t>Dönem</w:t>
            </w:r>
          </w:p>
          <w:p w:rsidR="00145B23" w:rsidRPr="00145B23" w:rsidRDefault="00145B23" w:rsidP="00EC0FF2">
            <w:pPr>
              <w:spacing w:line="276" w:lineRule="auto"/>
              <w:jc w:val="both"/>
              <w:rPr>
                <w:rFonts w:ascii="Times New Roman" w:hAnsi="Times New Roman"/>
                <w:sz w:val="24"/>
                <w:szCs w:val="24"/>
              </w:rPr>
            </w:pPr>
          </w:p>
        </w:tc>
        <w:tc>
          <w:tcPr>
            <w:tcW w:w="1220" w:type="dxa"/>
          </w:tcPr>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4"/>
                <w:szCs w:val="24"/>
              </w:rPr>
              <w:t>Yazılı Sayısı</w:t>
            </w:r>
          </w:p>
        </w:tc>
        <w:tc>
          <w:tcPr>
            <w:tcW w:w="4861" w:type="dxa"/>
          </w:tcPr>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4"/>
                <w:szCs w:val="24"/>
              </w:rPr>
              <w:t>Yazılı Şekli</w:t>
            </w:r>
          </w:p>
        </w:tc>
        <w:tc>
          <w:tcPr>
            <w:tcW w:w="2741" w:type="dxa"/>
          </w:tcPr>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4"/>
                <w:szCs w:val="24"/>
              </w:rPr>
              <w:t>Yazılı Tarihleri</w:t>
            </w:r>
          </w:p>
          <w:p w:rsidR="00145B23" w:rsidRPr="00145B23" w:rsidRDefault="00145B23" w:rsidP="00EC0FF2">
            <w:pPr>
              <w:spacing w:line="276" w:lineRule="auto"/>
              <w:jc w:val="both"/>
              <w:rPr>
                <w:rFonts w:ascii="Times New Roman" w:hAnsi="Times New Roman"/>
                <w:b/>
                <w:sz w:val="24"/>
                <w:szCs w:val="24"/>
              </w:rPr>
            </w:pPr>
          </w:p>
        </w:tc>
      </w:tr>
      <w:tr w:rsidR="00145B23" w:rsidRPr="00145B23" w:rsidTr="00AC39AF">
        <w:tc>
          <w:tcPr>
            <w:tcW w:w="951" w:type="dxa"/>
            <w:vMerge w:val="restart"/>
          </w:tcPr>
          <w:p w:rsidR="00145B23" w:rsidRPr="00145B23" w:rsidRDefault="00145B23" w:rsidP="00EC0FF2">
            <w:pPr>
              <w:spacing w:line="276" w:lineRule="auto"/>
              <w:jc w:val="both"/>
              <w:rPr>
                <w:rFonts w:ascii="Times New Roman" w:hAnsi="Times New Roman"/>
                <w:b/>
                <w:sz w:val="24"/>
                <w:szCs w:val="24"/>
              </w:rPr>
            </w:pPr>
          </w:p>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0"/>
                <w:szCs w:val="20"/>
              </w:rPr>
              <w:t>2.Dönem</w:t>
            </w:r>
          </w:p>
        </w:tc>
        <w:tc>
          <w:tcPr>
            <w:tcW w:w="1220" w:type="dxa"/>
          </w:tcPr>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4"/>
                <w:szCs w:val="24"/>
              </w:rPr>
              <w:t>1</w:t>
            </w:r>
          </w:p>
        </w:tc>
        <w:tc>
          <w:tcPr>
            <w:tcW w:w="4861" w:type="dxa"/>
          </w:tcPr>
          <w:p w:rsidR="00145B23" w:rsidRPr="00145B23" w:rsidRDefault="00145B23" w:rsidP="00EC0FF2">
            <w:pPr>
              <w:spacing w:line="276" w:lineRule="auto"/>
              <w:jc w:val="both"/>
              <w:rPr>
                <w:rFonts w:ascii="Times New Roman" w:hAnsi="Times New Roman"/>
                <w:sz w:val="24"/>
                <w:szCs w:val="24"/>
              </w:rPr>
            </w:pPr>
            <w:r w:rsidRPr="00145B23">
              <w:rPr>
                <w:rFonts w:ascii="Times New Roman" w:hAnsi="Times New Roman"/>
                <w:sz w:val="24"/>
                <w:szCs w:val="24"/>
              </w:rPr>
              <w:t>Açık Uçlu, Boşluk Doldurma, Doğru Yanlış Çoktan Seçmeli, Eşleştirme</w:t>
            </w:r>
          </w:p>
        </w:tc>
        <w:tc>
          <w:tcPr>
            <w:tcW w:w="2741" w:type="dxa"/>
          </w:tcPr>
          <w:p w:rsidR="00145B23" w:rsidRPr="00145B23" w:rsidRDefault="00145B23" w:rsidP="00EC0FF2">
            <w:pPr>
              <w:spacing w:line="276" w:lineRule="auto"/>
              <w:jc w:val="both"/>
              <w:rPr>
                <w:rFonts w:ascii="Times New Roman" w:hAnsi="Times New Roman"/>
                <w:sz w:val="24"/>
                <w:szCs w:val="24"/>
              </w:rPr>
            </w:pPr>
            <w:r w:rsidRPr="00145B23">
              <w:rPr>
                <w:rFonts w:ascii="Times New Roman" w:hAnsi="Times New Roman"/>
                <w:sz w:val="24"/>
                <w:szCs w:val="24"/>
              </w:rPr>
              <w:t>Nisan Ayının 1. Haftası</w:t>
            </w:r>
          </w:p>
          <w:p w:rsidR="00145B23" w:rsidRPr="00145B23" w:rsidRDefault="00145B23" w:rsidP="00EC0FF2">
            <w:pPr>
              <w:spacing w:line="276" w:lineRule="auto"/>
              <w:jc w:val="both"/>
              <w:rPr>
                <w:rFonts w:ascii="Times New Roman" w:hAnsi="Times New Roman"/>
                <w:sz w:val="24"/>
                <w:szCs w:val="24"/>
              </w:rPr>
            </w:pPr>
          </w:p>
        </w:tc>
      </w:tr>
      <w:tr w:rsidR="00145B23" w:rsidRPr="00145B23" w:rsidTr="00AC39AF">
        <w:tc>
          <w:tcPr>
            <w:tcW w:w="951" w:type="dxa"/>
            <w:vMerge/>
          </w:tcPr>
          <w:p w:rsidR="00145B23" w:rsidRPr="00145B23" w:rsidRDefault="00145B23" w:rsidP="00EC0FF2">
            <w:pPr>
              <w:spacing w:line="276" w:lineRule="auto"/>
              <w:jc w:val="both"/>
              <w:rPr>
                <w:rFonts w:ascii="Times New Roman" w:hAnsi="Times New Roman"/>
                <w:sz w:val="24"/>
                <w:szCs w:val="24"/>
              </w:rPr>
            </w:pPr>
          </w:p>
        </w:tc>
        <w:tc>
          <w:tcPr>
            <w:tcW w:w="1220" w:type="dxa"/>
          </w:tcPr>
          <w:p w:rsidR="00145B23" w:rsidRPr="00145B23" w:rsidRDefault="00145B23" w:rsidP="00EC0FF2">
            <w:pPr>
              <w:spacing w:line="276" w:lineRule="auto"/>
              <w:jc w:val="both"/>
              <w:rPr>
                <w:rFonts w:ascii="Times New Roman" w:hAnsi="Times New Roman"/>
                <w:b/>
                <w:sz w:val="24"/>
                <w:szCs w:val="24"/>
              </w:rPr>
            </w:pPr>
            <w:r w:rsidRPr="00145B23">
              <w:rPr>
                <w:rFonts w:ascii="Times New Roman" w:hAnsi="Times New Roman"/>
                <w:b/>
                <w:sz w:val="24"/>
                <w:szCs w:val="24"/>
              </w:rPr>
              <w:t>2</w:t>
            </w:r>
          </w:p>
        </w:tc>
        <w:tc>
          <w:tcPr>
            <w:tcW w:w="4861" w:type="dxa"/>
          </w:tcPr>
          <w:p w:rsidR="00145B23" w:rsidRPr="00145B23" w:rsidRDefault="00145B23" w:rsidP="00EC0FF2">
            <w:pPr>
              <w:tabs>
                <w:tab w:val="right" w:pos="426"/>
              </w:tabs>
              <w:spacing w:line="276" w:lineRule="auto"/>
              <w:jc w:val="both"/>
              <w:rPr>
                <w:rFonts w:ascii="Times New Roman" w:hAnsi="Times New Roman"/>
                <w:sz w:val="24"/>
                <w:szCs w:val="24"/>
              </w:rPr>
            </w:pPr>
            <w:r w:rsidRPr="00145B23">
              <w:rPr>
                <w:rFonts w:ascii="Times New Roman" w:hAnsi="Times New Roman"/>
                <w:sz w:val="24"/>
                <w:szCs w:val="24"/>
              </w:rPr>
              <w:t>25 Çoktan seçmeli ( Ortak Sınav )</w:t>
            </w:r>
          </w:p>
          <w:p w:rsidR="00145B23" w:rsidRPr="00145B23" w:rsidRDefault="00145B23" w:rsidP="00EC0FF2">
            <w:pPr>
              <w:spacing w:line="276" w:lineRule="auto"/>
              <w:jc w:val="both"/>
              <w:rPr>
                <w:rFonts w:ascii="Times New Roman" w:hAnsi="Times New Roman"/>
                <w:sz w:val="24"/>
                <w:szCs w:val="24"/>
              </w:rPr>
            </w:pPr>
          </w:p>
        </w:tc>
        <w:tc>
          <w:tcPr>
            <w:tcW w:w="2741" w:type="dxa"/>
          </w:tcPr>
          <w:p w:rsidR="00145B23" w:rsidRPr="00145B23" w:rsidRDefault="00145B23" w:rsidP="00EC0FF2">
            <w:pPr>
              <w:spacing w:line="276" w:lineRule="auto"/>
              <w:jc w:val="both"/>
              <w:rPr>
                <w:rFonts w:ascii="Times New Roman" w:hAnsi="Times New Roman"/>
                <w:sz w:val="24"/>
                <w:szCs w:val="24"/>
              </w:rPr>
            </w:pPr>
            <w:r w:rsidRPr="00145B23">
              <w:rPr>
                <w:rFonts w:ascii="Times New Roman" w:hAnsi="Times New Roman"/>
                <w:sz w:val="24"/>
                <w:szCs w:val="24"/>
              </w:rPr>
              <w:t>Mayıs Ayının 3. Haftası</w:t>
            </w:r>
          </w:p>
        </w:tc>
      </w:tr>
    </w:tbl>
    <w:p w:rsidR="00EC0FF2" w:rsidRDefault="00EC0FF2" w:rsidP="00EC0FF2">
      <w:pPr>
        <w:tabs>
          <w:tab w:val="right" w:pos="426"/>
        </w:tabs>
        <w:spacing w:after="0" w:line="276" w:lineRule="auto"/>
        <w:jc w:val="both"/>
        <w:rPr>
          <w:rFonts w:ascii="Times New Roman" w:hAnsi="Times New Roman"/>
          <w:sz w:val="24"/>
          <w:szCs w:val="24"/>
        </w:rPr>
      </w:pPr>
    </w:p>
    <w:p w:rsidR="00145B23" w:rsidRDefault="00145B23" w:rsidP="00EC0FF2">
      <w:pPr>
        <w:tabs>
          <w:tab w:val="right" w:pos="426"/>
        </w:tabs>
        <w:spacing w:after="0" w:line="276" w:lineRule="auto"/>
        <w:jc w:val="both"/>
        <w:rPr>
          <w:rFonts w:ascii="Times New Roman" w:hAnsi="Times New Roman"/>
          <w:sz w:val="24"/>
          <w:szCs w:val="24"/>
        </w:rPr>
      </w:pPr>
      <w:r>
        <w:rPr>
          <w:rFonts w:ascii="Times New Roman" w:hAnsi="Times New Roman"/>
          <w:sz w:val="24"/>
          <w:szCs w:val="24"/>
        </w:rPr>
        <w:lastRenderedPageBreak/>
        <w:t>7-</w:t>
      </w:r>
      <w:r w:rsidRPr="00145B23">
        <w:t xml:space="preserve"> </w:t>
      </w:r>
      <w:r w:rsidRPr="00145B23">
        <w:rPr>
          <w:rFonts w:ascii="Times New Roman" w:hAnsi="Times New Roman"/>
          <w:sz w:val="24"/>
          <w:szCs w:val="24"/>
        </w:rPr>
        <w:t>Fen Bilimleri Öğretmeni</w:t>
      </w:r>
      <w:r w:rsidRPr="00145B23">
        <w:t xml:space="preserve"> </w:t>
      </w:r>
      <w:r w:rsidRPr="00145B23">
        <w:rPr>
          <w:rFonts w:ascii="Times New Roman" w:hAnsi="Times New Roman"/>
          <w:sz w:val="24"/>
          <w:szCs w:val="24"/>
        </w:rPr>
        <w:t>MÜGE GÜNAYDIN</w:t>
      </w:r>
      <w:r>
        <w:rPr>
          <w:rFonts w:ascii="Times New Roman" w:hAnsi="Times New Roman"/>
          <w:sz w:val="24"/>
          <w:szCs w:val="24"/>
        </w:rPr>
        <w:t xml:space="preserve">, </w:t>
      </w:r>
      <w:r w:rsidR="006362FD">
        <w:rPr>
          <w:rFonts w:ascii="Times New Roman" w:hAnsi="Times New Roman"/>
          <w:sz w:val="24"/>
          <w:szCs w:val="24"/>
        </w:rPr>
        <w:t>ilçe bazında yapılan sınavların özellikle küçük sınıflardan</w:t>
      </w:r>
      <w:r w:rsidR="002F55E1">
        <w:rPr>
          <w:rFonts w:ascii="Times New Roman" w:hAnsi="Times New Roman"/>
          <w:sz w:val="24"/>
          <w:szCs w:val="24"/>
        </w:rPr>
        <w:t>(5.ve 6.sınıflar)</w:t>
      </w:r>
      <w:r w:rsidR="006362FD">
        <w:rPr>
          <w:rFonts w:ascii="Times New Roman" w:hAnsi="Times New Roman"/>
          <w:sz w:val="24"/>
          <w:szCs w:val="24"/>
        </w:rPr>
        <w:t xml:space="preserve"> itibaren tüm sınıfları değişen yeni sınav sistemine hazırlamada oldukça faydalı bulduğunu dile getirdi. İkinci dönemde ilçe bazında ortak deneme sınavlarının yapılacağını belirtti.</w:t>
      </w:r>
    </w:p>
    <w:p w:rsidR="00EC0FF2" w:rsidRDefault="00EC0FF2" w:rsidP="00EC0FF2">
      <w:pPr>
        <w:tabs>
          <w:tab w:val="right" w:pos="426"/>
        </w:tabs>
        <w:spacing w:after="0" w:line="276" w:lineRule="auto"/>
        <w:jc w:val="both"/>
        <w:rPr>
          <w:rFonts w:ascii="Times New Roman" w:hAnsi="Times New Roman"/>
          <w:sz w:val="24"/>
          <w:szCs w:val="24"/>
        </w:rPr>
      </w:pPr>
    </w:p>
    <w:p w:rsidR="002F55E1" w:rsidRDefault="002F55E1" w:rsidP="00EC0FF2">
      <w:pPr>
        <w:tabs>
          <w:tab w:val="right" w:pos="426"/>
        </w:tabs>
        <w:spacing w:after="0" w:line="276" w:lineRule="auto"/>
        <w:jc w:val="both"/>
        <w:rPr>
          <w:rFonts w:ascii="Times New Roman" w:hAnsi="Times New Roman"/>
          <w:color w:val="000000"/>
          <w:sz w:val="24"/>
          <w:szCs w:val="24"/>
        </w:rPr>
      </w:pPr>
      <w:r w:rsidRPr="002F55E1">
        <w:rPr>
          <w:rFonts w:ascii="Times New Roman" w:hAnsi="Times New Roman"/>
          <w:b/>
          <w:sz w:val="24"/>
          <w:szCs w:val="24"/>
        </w:rPr>
        <w:t>8-</w:t>
      </w:r>
      <w:r w:rsidRPr="002F55E1">
        <w:rPr>
          <w:rFonts w:ascii="Times New Roman" w:hAnsi="Times New Roman"/>
          <w:color w:val="000000"/>
          <w:sz w:val="24"/>
          <w:szCs w:val="24"/>
        </w:rPr>
        <w:t xml:space="preserve"> </w:t>
      </w:r>
      <w:r w:rsidRPr="00D67639">
        <w:rPr>
          <w:rFonts w:ascii="Times New Roman" w:hAnsi="Times New Roman"/>
          <w:color w:val="000000"/>
          <w:sz w:val="24"/>
          <w:szCs w:val="24"/>
        </w:rPr>
        <w:t>Fen Bilimleri Öğretmeni</w:t>
      </w:r>
      <w:r>
        <w:rPr>
          <w:rFonts w:ascii="Times New Roman" w:hAnsi="Times New Roman"/>
          <w:color w:val="000000"/>
          <w:sz w:val="24"/>
          <w:szCs w:val="24"/>
        </w:rPr>
        <w:t xml:space="preserve"> Neşe DURDUBAŞ, </w:t>
      </w:r>
      <w:r w:rsidR="009D0A91" w:rsidRPr="009D0A91">
        <w:rPr>
          <w:rFonts w:ascii="Times New Roman" w:hAnsi="Times New Roman"/>
          <w:color w:val="000000"/>
          <w:sz w:val="24"/>
          <w:szCs w:val="24"/>
        </w:rPr>
        <w:t>Tüm sınıflarda başarıyı yakalayabilmek,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faktörler bulunup tedbirler alınabilir. Başarı ve başarısızlıklara II. dönemde daha çok eğilerek konuyla ilgili öğretmen, öğrenci ve veli toplantıları yapılacağı kararı alındı. . Tüm arkadaşların elinden gelen hassasiyeti göster</w:t>
      </w:r>
      <w:r w:rsidR="009D0A91">
        <w:rPr>
          <w:rFonts w:ascii="Times New Roman" w:hAnsi="Times New Roman"/>
          <w:color w:val="000000"/>
          <w:sz w:val="24"/>
          <w:szCs w:val="24"/>
        </w:rPr>
        <w:t>mesi gerektiği belirtildi</w:t>
      </w:r>
      <w:proofErr w:type="gramStart"/>
      <w:r w:rsidR="009D0A91">
        <w:rPr>
          <w:rFonts w:ascii="Times New Roman" w:hAnsi="Times New Roman"/>
          <w:color w:val="000000"/>
          <w:sz w:val="24"/>
          <w:szCs w:val="24"/>
        </w:rPr>
        <w:t>..</w:t>
      </w:r>
      <w:proofErr w:type="gramEnd"/>
      <w:r w:rsidR="009D0A91">
        <w:rPr>
          <w:rFonts w:ascii="Times New Roman" w:hAnsi="Times New Roman"/>
          <w:color w:val="000000"/>
          <w:sz w:val="24"/>
          <w:szCs w:val="24"/>
        </w:rPr>
        <w:t xml:space="preserve">” Her </w:t>
      </w:r>
      <w:r w:rsidR="009D0A91" w:rsidRPr="009D0A91">
        <w:rPr>
          <w:rFonts w:ascii="Times New Roman" w:hAnsi="Times New Roman"/>
          <w:color w:val="000000"/>
          <w:sz w:val="24"/>
          <w:szCs w:val="24"/>
        </w:rPr>
        <w:t>şeyi olduğu gibi kabul eden sormayan düşünmeyen bireyler yerine bizi zorlayan niçin nasıl sorularının sıkça tekrarlandığı bir ortam oluşturulmalıdır. Bu anlamda Türkçe öğretmenleriyle işbirliği yapılmalıdır” dedi.</w:t>
      </w:r>
    </w:p>
    <w:p w:rsidR="00EC0FF2" w:rsidRDefault="00EC0FF2" w:rsidP="00EC0FF2">
      <w:pPr>
        <w:tabs>
          <w:tab w:val="right" w:pos="426"/>
        </w:tabs>
        <w:spacing w:after="0" w:line="276" w:lineRule="auto"/>
        <w:jc w:val="both"/>
        <w:rPr>
          <w:rFonts w:ascii="Times New Roman" w:hAnsi="Times New Roman"/>
          <w:color w:val="000000"/>
          <w:sz w:val="24"/>
          <w:szCs w:val="24"/>
        </w:rPr>
      </w:pPr>
    </w:p>
    <w:p w:rsidR="00A47932" w:rsidRDefault="009D0A91" w:rsidP="00EC0FF2">
      <w:pPr>
        <w:spacing w:line="276" w:lineRule="auto"/>
        <w:jc w:val="both"/>
        <w:rPr>
          <w:rFonts w:ascii="Times New Roman" w:hAnsi="Times New Roman"/>
          <w:sz w:val="24"/>
          <w:szCs w:val="24"/>
        </w:rPr>
      </w:pPr>
      <w:r>
        <w:rPr>
          <w:rFonts w:ascii="Times New Roman" w:hAnsi="Times New Roman"/>
          <w:b/>
          <w:color w:val="000000"/>
          <w:sz w:val="24"/>
          <w:szCs w:val="24"/>
        </w:rPr>
        <w:t>9</w:t>
      </w:r>
      <w:r w:rsidRPr="009D0A91">
        <w:rPr>
          <w:rFonts w:ascii="Times New Roman" w:hAnsi="Times New Roman"/>
          <w:b/>
          <w:color w:val="000000"/>
          <w:sz w:val="24"/>
          <w:szCs w:val="24"/>
        </w:rPr>
        <w:t>-</w:t>
      </w:r>
      <w:r w:rsidR="00A47932" w:rsidRPr="00A47932">
        <w:t xml:space="preserve"> </w:t>
      </w:r>
      <w:r w:rsidR="00A47932" w:rsidRPr="00A47932">
        <w:rPr>
          <w:rFonts w:ascii="Times New Roman" w:hAnsi="Times New Roman"/>
          <w:sz w:val="24"/>
          <w:szCs w:val="24"/>
        </w:rPr>
        <w:t>Fen Bilimleri Öğretmeni</w:t>
      </w:r>
      <w:r w:rsidR="00A47932">
        <w:rPr>
          <w:rFonts w:ascii="Times New Roman" w:hAnsi="Times New Roman"/>
          <w:sz w:val="24"/>
          <w:szCs w:val="24"/>
        </w:rPr>
        <w:t xml:space="preserve"> Zemine AKKUŞ, </w:t>
      </w:r>
      <w:r w:rsidR="00A47932" w:rsidRPr="00A47932">
        <w:t xml:space="preserve"> </w:t>
      </w:r>
      <w:r w:rsidR="00A47932">
        <w:rPr>
          <w:rFonts w:ascii="Times New Roman" w:hAnsi="Times New Roman"/>
          <w:color w:val="000000"/>
          <w:sz w:val="24"/>
          <w:szCs w:val="24"/>
        </w:rPr>
        <w:t xml:space="preserve">özellikle fen bilimleri </w:t>
      </w:r>
      <w:r w:rsidR="00A47932" w:rsidRPr="00A47932">
        <w:rPr>
          <w:rFonts w:ascii="Times New Roman" w:hAnsi="Times New Roman"/>
          <w:color w:val="000000"/>
          <w:sz w:val="24"/>
          <w:szCs w:val="24"/>
        </w:rPr>
        <w:t>öğretim</w:t>
      </w:r>
      <w:r w:rsidR="00A47932">
        <w:rPr>
          <w:rFonts w:ascii="Times New Roman" w:hAnsi="Times New Roman"/>
          <w:color w:val="000000"/>
          <w:sz w:val="24"/>
          <w:szCs w:val="24"/>
        </w:rPr>
        <w:t>in</w:t>
      </w:r>
      <w:r w:rsidR="00A47932" w:rsidRPr="00A47932">
        <w:rPr>
          <w:rFonts w:ascii="Times New Roman" w:hAnsi="Times New Roman"/>
          <w:color w:val="000000"/>
          <w:sz w:val="24"/>
          <w:szCs w:val="24"/>
        </w:rPr>
        <w:t>de kalitenin yükseltilmesi</w:t>
      </w:r>
      <w:r w:rsidR="00A47932">
        <w:rPr>
          <w:rFonts w:ascii="Times New Roman" w:hAnsi="Times New Roman"/>
          <w:color w:val="000000"/>
          <w:sz w:val="24"/>
          <w:szCs w:val="24"/>
        </w:rPr>
        <w:t xml:space="preserve"> için</w:t>
      </w:r>
      <w:r w:rsidR="00A47932" w:rsidRPr="00A47932">
        <w:rPr>
          <w:rFonts w:ascii="Times New Roman" w:hAnsi="Times New Roman"/>
          <w:color w:val="000000"/>
          <w:sz w:val="24"/>
          <w:szCs w:val="24"/>
        </w:rPr>
        <w:t>;</w:t>
      </w:r>
      <w:r w:rsidR="00A47932" w:rsidRPr="00A47932">
        <w:rPr>
          <w:rFonts w:ascii="Times New Roman" w:hAnsi="Times New Roman"/>
          <w:sz w:val="24"/>
          <w:szCs w:val="24"/>
        </w:rPr>
        <w:t xml:space="preserve"> </w:t>
      </w:r>
      <w:r w:rsidR="00A47932" w:rsidRPr="00A47932">
        <w:rPr>
          <w:rFonts w:ascii="Times New Roman" w:hAnsi="Times New Roman"/>
          <w:sz w:val="24"/>
          <w:szCs w:val="24"/>
        </w:rPr>
        <w:t xml:space="preserve">Yaparak ve yaşayarak öğrenme ortamı oluşturmalıyız, etkinlikleri seçeceğimiz zaman tüm öğrencilerin kolayca bulabileceği, pahalı olmayan malzemeler seçilmelidir.8.sınıflarda </w:t>
      </w:r>
      <w:r w:rsidR="00A47932" w:rsidRPr="00A47932">
        <w:rPr>
          <w:rFonts w:ascii="Times New Roman" w:hAnsi="Times New Roman"/>
          <w:color w:val="000000"/>
          <w:sz w:val="24"/>
          <w:szCs w:val="24"/>
        </w:rPr>
        <w:t>LGS e hazırlık için sınava girecek öğrenciler için kurslarda mümkün olduğunca çok test sorusu çözülmesi görüşü benimsendi. Okul kurslarının LGS ye kadar devam edeceği belirtildi. Ayrıca seneye 7. sınıflarında bu sınava gireceği de göz önünde bulundurularak şimdiden bilgilendirme yapılması gerektiği belirtildi.</w:t>
      </w:r>
      <w:r w:rsidR="00A47932">
        <w:rPr>
          <w:rFonts w:ascii="Times New Roman" w:hAnsi="Times New Roman"/>
          <w:color w:val="000000"/>
          <w:sz w:val="24"/>
          <w:szCs w:val="24"/>
        </w:rPr>
        <w:t xml:space="preserve"> Buna ilave olarak </w:t>
      </w:r>
      <w:r w:rsidR="00A47932" w:rsidRPr="00A47932">
        <w:rPr>
          <w:rFonts w:ascii="Times New Roman" w:hAnsi="Times New Roman"/>
          <w:sz w:val="24"/>
          <w:szCs w:val="24"/>
        </w:rPr>
        <w:t>Fen Bilimleri Öğretmeni</w:t>
      </w:r>
      <w:r w:rsidR="00A47932">
        <w:rPr>
          <w:rFonts w:ascii="Times New Roman" w:hAnsi="Times New Roman"/>
          <w:sz w:val="24"/>
          <w:szCs w:val="24"/>
        </w:rPr>
        <w:t xml:space="preserve"> Soner KESKİN, </w:t>
      </w:r>
      <w:r w:rsidR="00A47932" w:rsidRPr="00A47932">
        <w:rPr>
          <w:rFonts w:ascii="Times New Roman" w:hAnsi="Times New Roman"/>
          <w:sz w:val="24"/>
          <w:szCs w:val="24"/>
        </w:rPr>
        <w:t xml:space="preserve">Sınıf rehber öğretmenlerinin yapmış olduğu veli toplantılarında; velilere, öğrencilerin derse nasıl hazırlanacağını, dersin kazanımları, önemi, </w:t>
      </w:r>
      <w:proofErr w:type="gramStart"/>
      <w:r w:rsidR="00A47932" w:rsidRPr="00A47932">
        <w:rPr>
          <w:rFonts w:ascii="Times New Roman" w:hAnsi="Times New Roman"/>
          <w:sz w:val="24"/>
          <w:szCs w:val="24"/>
        </w:rPr>
        <w:t>misyonumuz</w:t>
      </w:r>
      <w:proofErr w:type="gramEnd"/>
      <w:r w:rsidR="00A47932" w:rsidRPr="00A47932">
        <w:rPr>
          <w:rFonts w:ascii="Times New Roman" w:hAnsi="Times New Roman"/>
          <w:sz w:val="24"/>
          <w:szCs w:val="24"/>
        </w:rPr>
        <w:t>,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söylendi.</w:t>
      </w:r>
    </w:p>
    <w:p w:rsidR="00A47932" w:rsidRDefault="00A47932" w:rsidP="00EC0FF2">
      <w:pPr>
        <w:spacing w:line="276" w:lineRule="auto"/>
        <w:jc w:val="both"/>
        <w:rPr>
          <w:rFonts w:ascii="Times New Roman" w:hAnsi="Times New Roman"/>
          <w:b/>
          <w:sz w:val="24"/>
          <w:szCs w:val="24"/>
        </w:rPr>
      </w:pPr>
      <w:r w:rsidRPr="00A47932">
        <w:rPr>
          <w:rFonts w:ascii="Times New Roman" w:hAnsi="Times New Roman"/>
          <w:b/>
          <w:sz w:val="24"/>
          <w:szCs w:val="24"/>
        </w:rPr>
        <w:t>10-</w:t>
      </w:r>
      <w:r w:rsidR="00A2583B" w:rsidRPr="00A2583B">
        <w:t xml:space="preserve"> </w:t>
      </w:r>
      <w:r w:rsidR="00A2583B" w:rsidRPr="00A2583B">
        <w:rPr>
          <w:rFonts w:ascii="Times New Roman" w:hAnsi="Times New Roman"/>
          <w:sz w:val="24"/>
          <w:szCs w:val="24"/>
        </w:rPr>
        <w:t>İş sağlığı ve güvenliği konusunda Fen Bilimleri Öğretmeni Özlem AKKAYA okullarda yıllardır kullanılmayan kimyasalların gerekli güvenlik önlemleri alınarak tahliye edilmesi gerektiğini dile getirdi. Dersliklerde bulunan pencerelerin yönetmelikçe gereken esaslara uygun hale getirilmesi gerektiği dile getirildi. Deney öncesi alınması gereken güvenlik önlemlerine dikkat edilmesi söylendi</w:t>
      </w:r>
      <w:r w:rsidR="00A2583B" w:rsidRPr="00A2583B">
        <w:rPr>
          <w:rFonts w:ascii="Times New Roman" w:hAnsi="Times New Roman"/>
          <w:b/>
          <w:sz w:val="24"/>
          <w:szCs w:val="24"/>
        </w:rPr>
        <w:t>.</w:t>
      </w:r>
    </w:p>
    <w:p w:rsidR="006D6265" w:rsidRPr="00A47932" w:rsidRDefault="006D6265" w:rsidP="00EC0FF2">
      <w:pPr>
        <w:spacing w:line="276" w:lineRule="auto"/>
        <w:jc w:val="both"/>
        <w:rPr>
          <w:b/>
        </w:rPr>
      </w:pPr>
      <w:r>
        <w:rPr>
          <w:rFonts w:ascii="Times New Roman" w:hAnsi="Times New Roman"/>
          <w:b/>
          <w:sz w:val="24"/>
          <w:szCs w:val="24"/>
        </w:rPr>
        <w:t xml:space="preserve">11- </w:t>
      </w:r>
      <w:r w:rsidR="007E73AB" w:rsidRPr="007E73AB">
        <w:rPr>
          <w:rFonts w:ascii="Times New Roman" w:hAnsi="Times New Roman"/>
          <w:sz w:val="24"/>
          <w:szCs w:val="24"/>
        </w:rPr>
        <w:t>İlçemizdeki okulların genel başarı ortalamasını yükseltmek adına elimizden gelen gayreti göstermeye devam edeceğimiz vurgulandı. 2017-2018 eğitim öğretim yılı 2. Döneminin başarılı geçmesini dileyerek toplantıya son verildi</w:t>
      </w:r>
      <w:r w:rsidR="007E73AB">
        <w:rPr>
          <w:rFonts w:ascii="Times New Roman" w:hAnsi="Times New Roman"/>
          <w:sz w:val="24"/>
          <w:szCs w:val="24"/>
        </w:rPr>
        <w:t>.</w:t>
      </w:r>
    </w:p>
    <w:p w:rsidR="009D0A91" w:rsidRPr="00145B23" w:rsidRDefault="009D0A91" w:rsidP="00EC0FF2">
      <w:pPr>
        <w:tabs>
          <w:tab w:val="right" w:pos="426"/>
        </w:tabs>
        <w:spacing w:after="0" w:line="276" w:lineRule="auto"/>
        <w:jc w:val="both"/>
        <w:rPr>
          <w:rFonts w:ascii="Times New Roman" w:hAnsi="Times New Roman"/>
          <w:b/>
          <w:sz w:val="24"/>
          <w:szCs w:val="24"/>
        </w:rPr>
      </w:pPr>
    </w:p>
    <w:p w:rsidR="00145B23" w:rsidRPr="00145B23" w:rsidRDefault="00145B23" w:rsidP="00EC0FF2">
      <w:pPr>
        <w:tabs>
          <w:tab w:val="right" w:pos="426"/>
        </w:tabs>
        <w:spacing w:after="0" w:line="276" w:lineRule="auto"/>
        <w:jc w:val="both"/>
        <w:rPr>
          <w:rFonts w:ascii="Times New Roman" w:hAnsi="Times New Roman"/>
          <w:sz w:val="24"/>
          <w:szCs w:val="24"/>
        </w:rPr>
      </w:pPr>
    </w:p>
    <w:p w:rsidR="00D95E59" w:rsidRPr="00875D66" w:rsidRDefault="00D95E59" w:rsidP="00EC0FF2">
      <w:pPr>
        <w:spacing w:after="0" w:line="276" w:lineRule="auto"/>
        <w:rPr>
          <w:rFonts w:ascii="Times New Roman" w:hAnsi="Times New Roman"/>
          <w:b/>
          <w:color w:val="000000"/>
          <w:sz w:val="24"/>
          <w:szCs w:val="24"/>
        </w:rPr>
      </w:pPr>
    </w:p>
    <w:p w:rsidR="00D8786E" w:rsidRPr="00B549C7" w:rsidRDefault="00D8786E" w:rsidP="00EC0FF2">
      <w:pPr>
        <w:spacing w:line="276" w:lineRule="auto"/>
        <w:rPr>
          <w:rFonts w:ascii="Times New Roman" w:hAnsi="Times New Roman"/>
          <w:b/>
          <w:color w:val="000000"/>
          <w:sz w:val="24"/>
          <w:szCs w:val="24"/>
        </w:rPr>
      </w:pPr>
    </w:p>
    <w:p w:rsidR="00D8786E" w:rsidRPr="00B549C7" w:rsidRDefault="00D8786E" w:rsidP="00D8786E">
      <w:pPr>
        <w:rPr>
          <w:rFonts w:ascii="Times New Roman" w:hAnsi="Times New Roman"/>
          <w:b/>
          <w:color w:val="000000"/>
          <w:sz w:val="24"/>
          <w:szCs w:val="24"/>
        </w:rPr>
      </w:pPr>
    </w:p>
    <w:p w:rsidR="00133196" w:rsidRDefault="00133196" w:rsidP="00B549C7">
      <w:pPr>
        <w:jc w:val="center"/>
        <w:rPr>
          <w:rFonts w:ascii="Times New Roman" w:hAnsi="Times New Roman"/>
          <w:b/>
          <w:color w:val="000000"/>
          <w:sz w:val="24"/>
          <w:szCs w:val="24"/>
        </w:rPr>
      </w:pPr>
      <w:r w:rsidRPr="00D8786E">
        <w:rPr>
          <w:rFonts w:ascii="Times New Roman" w:hAnsi="Times New Roman"/>
          <w:b/>
          <w:color w:val="000000"/>
          <w:sz w:val="24"/>
          <w:szCs w:val="24"/>
        </w:rPr>
        <w:lastRenderedPageBreak/>
        <w:t>ALINAN KARARLAR</w:t>
      </w:r>
    </w:p>
    <w:p w:rsidR="00CD5763" w:rsidRPr="00D8786E" w:rsidRDefault="00CD5763" w:rsidP="00CD5763">
      <w:pPr>
        <w:spacing w:line="276" w:lineRule="auto"/>
        <w:rPr>
          <w:rFonts w:ascii="Times New Roman" w:hAnsi="Times New Roman"/>
          <w:color w:val="000000"/>
          <w:sz w:val="24"/>
          <w:szCs w:val="24"/>
        </w:rPr>
      </w:pPr>
      <w:r>
        <w:rPr>
          <w:rFonts w:ascii="Times New Roman" w:hAnsi="Times New Roman"/>
          <w:b/>
          <w:color w:val="000000"/>
          <w:sz w:val="24"/>
          <w:szCs w:val="24"/>
        </w:rPr>
        <w:t>1-</w:t>
      </w:r>
      <w:r w:rsidRPr="00CD5763">
        <w:rPr>
          <w:rFonts w:ascii="Times New Roman" w:hAnsi="Times New Roman"/>
          <w:sz w:val="24"/>
          <w:szCs w:val="24"/>
        </w:rPr>
        <w:t>2.dönem Fen Bilimleri dersi için yapılacak tüm planlamaların Okul Öncesi Eğitim ve İlköğretim Kurumları Yönetmeliğinde 31.01.2018 tarihinde yapılan değişiklere, Türk milli eğitiminin genel amaçlarına, okulun kuruluş amacına ve Fen Bilimleri Öğretim Programında belirtilen amaç ve ilkelere uygun şekilde yapılmasına</w:t>
      </w:r>
      <w:r>
        <w:rPr>
          <w:rFonts w:ascii="Times New Roman" w:hAnsi="Times New Roman"/>
          <w:sz w:val="24"/>
          <w:szCs w:val="24"/>
        </w:rPr>
        <w:t>,</w:t>
      </w:r>
    </w:p>
    <w:p w:rsidR="00133196" w:rsidRPr="00C31034" w:rsidRDefault="00D8786E" w:rsidP="00B549C7">
      <w:pPr>
        <w:ind w:right="-28"/>
        <w:rPr>
          <w:rFonts w:ascii="Times New Roman" w:hAnsi="Times New Roman"/>
          <w:color w:val="000000"/>
          <w:sz w:val="24"/>
          <w:szCs w:val="24"/>
        </w:rPr>
      </w:pPr>
      <w:r>
        <w:rPr>
          <w:rFonts w:ascii="Times New Roman" w:hAnsi="Times New Roman"/>
          <w:b/>
          <w:color w:val="000000"/>
          <w:sz w:val="24"/>
          <w:szCs w:val="24"/>
        </w:rPr>
        <w:t xml:space="preserve">1-  </w:t>
      </w:r>
      <w:r w:rsidR="00B549C7" w:rsidRPr="0086150C">
        <w:rPr>
          <w:rFonts w:ascii="Times New Roman" w:hAnsi="Times New Roman"/>
          <w:sz w:val="24"/>
          <w:szCs w:val="24"/>
        </w:rPr>
        <w:t>Fen Bilimleri ders kazanımlarının deney ve etkinlik ağırlıklı işlenmesi, öğrenciyi merkeze alan ve yaparak yaşayarak öğrenmeyi sağlayan öğretim yöntem ve tekniklerinin okul ve çevre şartları da dikkate alınarak daha ç</w:t>
      </w:r>
      <w:r w:rsidR="00B549C7">
        <w:rPr>
          <w:rFonts w:ascii="Times New Roman" w:hAnsi="Times New Roman"/>
          <w:sz w:val="24"/>
          <w:szCs w:val="24"/>
        </w:rPr>
        <w:t>ok kullanılmasına</w:t>
      </w:r>
    </w:p>
    <w:p w:rsidR="00133196" w:rsidRPr="00C31034" w:rsidRDefault="00133196" w:rsidP="00B549C7">
      <w:pPr>
        <w:ind w:right="-28"/>
        <w:rPr>
          <w:rFonts w:ascii="Times New Roman" w:hAnsi="Times New Roman"/>
          <w:color w:val="000000"/>
          <w:sz w:val="24"/>
          <w:szCs w:val="24"/>
        </w:rPr>
      </w:pPr>
      <w:r w:rsidRPr="00C31034">
        <w:rPr>
          <w:rFonts w:ascii="Times New Roman" w:hAnsi="Times New Roman"/>
          <w:b/>
          <w:color w:val="000000"/>
          <w:sz w:val="24"/>
          <w:szCs w:val="24"/>
        </w:rPr>
        <w:t>3-</w:t>
      </w:r>
      <w:r w:rsidRPr="00C31034">
        <w:rPr>
          <w:rFonts w:ascii="Times New Roman" w:hAnsi="Times New Roman"/>
          <w:color w:val="000000"/>
          <w:sz w:val="24"/>
          <w:szCs w:val="24"/>
        </w:rPr>
        <w:t xml:space="preserve">Konuların haziran ayının ilk haftasından önce bitirilmesine </w:t>
      </w:r>
    </w:p>
    <w:p w:rsidR="00133196" w:rsidRPr="00C31034" w:rsidRDefault="00133196" w:rsidP="00B549C7">
      <w:pPr>
        <w:ind w:right="-28"/>
        <w:rPr>
          <w:rFonts w:ascii="Times New Roman" w:hAnsi="Times New Roman"/>
          <w:color w:val="000000"/>
          <w:sz w:val="24"/>
          <w:szCs w:val="24"/>
        </w:rPr>
      </w:pPr>
      <w:r w:rsidRPr="00C31034">
        <w:rPr>
          <w:rFonts w:ascii="Times New Roman" w:hAnsi="Times New Roman"/>
          <w:b/>
          <w:color w:val="000000"/>
          <w:sz w:val="24"/>
          <w:szCs w:val="24"/>
        </w:rPr>
        <w:t>4-</w:t>
      </w:r>
      <w:r w:rsidRPr="00C31034">
        <w:rPr>
          <w:rFonts w:ascii="Times New Roman" w:hAnsi="Times New Roman"/>
          <w:color w:val="000000"/>
          <w:sz w:val="24"/>
          <w:szCs w:val="24"/>
        </w:rPr>
        <w:t xml:space="preserve">Proje konularının öğrencinin ilgisini çekecek konulardan seçilmesine ve değerlendirmelerin formlara uygun olarak yapılmasına </w:t>
      </w:r>
    </w:p>
    <w:p w:rsidR="00133196" w:rsidRPr="00C31034" w:rsidRDefault="00D8786E" w:rsidP="00CD5763">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133196" w:rsidRPr="00C31034">
        <w:rPr>
          <w:rFonts w:ascii="Times New Roman" w:hAnsi="Times New Roman"/>
          <w:b/>
          <w:color w:val="000000"/>
          <w:sz w:val="24"/>
          <w:szCs w:val="24"/>
        </w:rPr>
        <w:t>5-</w:t>
      </w:r>
      <w:r w:rsidR="00133196" w:rsidRPr="00C31034">
        <w:rPr>
          <w:rFonts w:ascii="Times New Roman" w:hAnsi="Times New Roman"/>
          <w:color w:val="000000"/>
          <w:sz w:val="24"/>
          <w:szCs w:val="24"/>
        </w:rPr>
        <w:t>Derse katılım ölçeklerinin her no</w:t>
      </w:r>
      <w:r w:rsidR="00CD5763">
        <w:rPr>
          <w:rFonts w:ascii="Times New Roman" w:hAnsi="Times New Roman"/>
          <w:color w:val="000000"/>
          <w:sz w:val="24"/>
          <w:szCs w:val="24"/>
        </w:rPr>
        <w:t>t için ayrı ayrı doldurulmasına,</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133196" w:rsidRPr="00C31034">
        <w:rPr>
          <w:rFonts w:ascii="Times New Roman" w:hAnsi="Times New Roman"/>
          <w:b/>
          <w:color w:val="000000"/>
          <w:sz w:val="24"/>
          <w:szCs w:val="24"/>
        </w:rPr>
        <w:t>7-</w:t>
      </w:r>
      <w:r w:rsidR="00133196" w:rsidRPr="00C31034">
        <w:rPr>
          <w:rFonts w:ascii="Times New Roman" w:hAnsi="Times New Roman"/>
          <w:color w:val="000000"/>
          <w:sz w:val="24"/>
          <w:szCs w:val="24"/>
        </w:rPr>
        <w:t>Derslerin öğrenci merkezli olarak işlenmesine ve öğretmenin rehberlik yapmasına</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133196" w:rsidRPr="00C31034">
        <w:rPr>
          <w:rFonts w:ascii="Times New Roman" w:hAnsi="Times New Roman"/>
          <w:b/>
          <w:color w:val="000000"/>
          <w:sz w:val="24"/>
          <w:szCs w:val="24"/>
        </w:rPr>
        <w:t>8-</w:t>
      </w:r>
      <w:r w:rsidR="00133196" w:rsidRPr="00C31034">
        <w:rPr>
          <w:rFonts w:ascii="Times New Roman" w:hAnsi="Times New Roman"/>
          <w:color w:val="000000"/>
          <w:sz w:val="24"/>
          <w:szCs w:val="24"/>
        </w:rPr>
        <w:t xml:space="preserve">Her sınav </w:t>
      </w:r>
      <w:proofErr w:type="gramStart"/>
      <w:r w:rsidR="00133196" w:rsidRPr="00C31034">
        <w:rPr>
          <w:rFonts w:ascii="Times New Roman" w:hAnsi="Times New Roman"/>
          <w:color w:val="000000"/>
          <w:sz w:val="24"/>
          <w:szCs w:val="24"/>
        </w:rPr>
        <w:t>için  sınav</w:t>
      </w:r>
      <w:proofErr w:type="gramEnd"/>
      <w:r w:rsidR="00133196" w:rsidRPr="00C31034">
        <w:rPr>
          <w:rFonts w:ascii="Times New Roman" w:hAnsi="Times New Roman"/>
          <w:color w:val="000000"/>
          <w:sz w:val="24"/>
          <w:szCs w:val="24"/>
        </w:rPr>
        <w:t xml:space="preserve"> analizinin  yapılmasına eksik kazanımların belirlenerek telafi yoluna gidilmesine</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sidR="00133196" w:rsidRPr="00C31034">
        <w:rPr>
          <w:rFonts w:ascii="Times New Roman" w:hAnsi="Times New Roman"/>
          <w:b/>
          <w:color w:val="000000"/>
          <w:sz w:val="24"/>
          <w:szCs w:val="24"/>
        </w:rPr>
        <w:t>9-</w:t>
      </w:r>
      <w:r w:rsidR="00133196" w:rsidRPr="00C31034">
        <w:rPr>
          <w:rFonts w:ascii="Times New Roman" w:hAnsi="Times New Roman"/>
          <w:color w:val="000000"/>
          <w:sz w:val="24"/>
          <w:szCs w:val="24"/>
        </w:rPr>
        <w:t xml:space="preserve">Okul ve </w:t>
      </w:r>
      <w:r w:rsidR="00CD5763" w:rsidRPr="00C31034">
        <w:rPr>
          <w:rFonts w:ascii="Times New Roman" w:hAnsi="Times New Roman"/>
          <w:color w:val="000000"/>
          <w:sz w:val="24"/>
          <w:szCs w:val="24"/>
        </w:rPr>
        <w:t>laboratuvar</w:t>
      </w:r>
      <w:r w:rsidR="00133196" w:rsidRPr="00C31034">
        <w:rPr>
          <w:rFonts w:ascii="Times New Roman" w:hAnsi="Times New Roman"/>
          <w:color w:val="000000"/>
          <w:sz w:val="24"/>
          <w:szCs w:val="24"/>
        </w:rPr>
        <w:t xml:space="preserve"> eşyalarının korunmasına yönelik bilgilendirme çalışmalarının </w:t>
      </w:r>
      <w:proofErr w:type="gramStart"/>
      <w:r w:rsidR="00133196" w:rsidRPr="00C31034">
        <w:rPr>
          <w:rFonts w:ascii="Times New Roman" w:hAnsi="Times New Roman"/>
          <w:color w:val="000000"/>
          <w:sz w:val="24"/>
          <w:szCs w:val="24"/>
        </w:rPr>
        <w:t>yapılmasına ,</w:t>
      </w:r>
      <w:r w:rsidR="00F854D8">
        <w:rPr>
          <w:rFonts w:ascii="Times New Roman" w:hAnsi="Times New Roman"/>
          <w:color w:val="000000"/>
          <w:sz w:val="24"/>
          <w:szCs w:val="24"/>
        </w:rPr>
        <w:t xml:space="preserve"> </w:t>
      </w:r>
      <w:r w:rsidR="00133196" w:rsidRPr="00C31034">
        <w:rPr>
          <w:rFonts w:ascii="Times New Roman" w:hAnsi="Times New Roman"/>
          <w:color w:val="000000"/>
          <w:sz w:val="24"/>
          <w:szCs w:val="24"/>
        </w:rPr>
        <w:t>laboratuvarda</w:t>
      </w:r>
      <w:proofErr w:type="gramEnd"/>
      <w:r w:rsidR="00133196" w:rsidRPr="00C31034">
        <w:rPr>
          <w:rFonts w:ascii="Times New Roman" w:hAnsi="Times New Roman"/>
          <w:color w:val="000000"/>
          <w:sz w:val="24"/>
          <w:szCs w:val="24"/>
        </w:rPr>
        <w:t xml:space="preserve"> eksik olan malzemeleri okul idaresine bildirilmesine</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133196" w:rsidRPr="00C31034">
        <w:rPr>
          <w:rFonts w:ascii="Times New Roman" w:hAnsi="Times New Roman"/>
          <w:b/>
          <w:color w:val="000000"/>
          <w:sz w:val="24"/>
          <w:szCs w:val="24"/>
        </w:rPr>
        <w:t>10-</w:t>
      </w:r>
      <w:r w:rsidR="00133196" w:rsidRPr="00C31034">
        <w:rPr>
          <w:rFonts w:ascii="Times New Roman" w:hAnsi="Times New Roman"/>
          <w:color w:val="000000"/>
          <w:sz w:val="24"/>
          <w:szCs w:val="24"/>
        </w:rPr>
        <w:t xml:space="preserve">Akıllı tahtaların azami düzeyde kullanılmasına </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sidR="00133196" w:rsidRPr="00C31034">
        <w:rPr>
          <w:rFonts w:ascii="Times New Roman" w:hAnsi="Times New Roman"/>
          <w:b/>
          <w:color w:val="000000"/>
          <w:sz w:val="24"/>
          <w:szCs w:val="24"/>
        </w:rPr>
        <w:t>11-</w:t>
      </w:r>
      <w:r w:rsidR="00133196" w:rsidRPr="00C31034">
        <w:rPr>
          <w:rFonts w:ascii="Times New Roman" w:hAnsi="Times New Roman"/>
          <w:color w:val="000000"/>
          <w:sz w:val="24"/>
          <w:szCs w:val="24"/>
        </w:rPr>
        <w:t xml:space="preserve">Ulusal ve yerel çapta </w:t>
      </w:r>
      <w:proofErr w:type="gramStart"/>
      <w:r w:rsidR="00133196" w:rsidRPr="00C31034">
        <w:rPr>
          <w:rFonts w:ascii="Times New Roman" w:hAnsi="Times New Roman"/>
          <w:color w:val="000000"/>
          <w:sz w:val="24"/>
          <w:szCs w:val="24"/>
        </w:rPr>
        <w:t>yapılan  yarışmalara</w:t>
      </w:r>
      <w:proofErr w:type="gramEnd"/>
      <w:r w:rsidR="00133196" w:rsidRPr="00C31034">
        <w:rPr>
          <w:rFonts w:ascii="Times New Roman" w:hAnsi="Times New Roman"/>
          <w:color w:val="000000"/>
          <w:sz w:val="24"/>
          <w:szCs w:val="24"/>
        </w:rPr>
        <w:t xml:space="preserve"> en yüksek düzeyde katılımın sağlanmasına </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sidR="00133196" w:rsidRPr="00C31034">
        <w:rPr>
          <w:rFonts w:ascii="Times New Roman" w:hAnsi="Times New Roman"/>
          <w:b/>
          <w:color w:val="000000"/>
          <w:sz w:val="24"/>
          <w:szCs w:val="24"/>
        </w:rPr>
        <w:t>12-</w:t>
      </w:r>
      <w:r w:rsidR="00133196" w:rsidRPr="00C31034">
        <w:rPr>
          <w:rFonts w:ascii="Times New Roman" w:hAnsi="Times New Roman"/>
          <w:color w:val="000000"/>
          <w:sz w:val="24"/>
          <w:szCs w:val="24"/>
        </w:rPr>
        <w:t>Bilim fuarı çalışmalarına öğrencilerin yönlendirilmesine</w:t>
      </w:r>
    </w:p>
    <w:p w:rsidR="00133196" w:rsidRPr="00C31034" w:rsidRDefault="00D8786E" w:rsidP="00B549C7">
      <w:pPr>
        <w:ind w:right="-28" w:hanging="705"/>
        <w:rPr>
          <w:rFonts w:ascii="Times New Roman" w:hAnsi="Times New Roman"/>
          <w:color w:val="000000"/>
          <w:sz w:val="24"/>
          <w:szCs w:val="24"/>
        </w:rPr>
      </w:pPr>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133196" w:rsidRPr="00C31034">
        <w:rPr>
          <w:rFonts w:ascii="Times New Roman" w:hAnsi="Times New Roman"/>
          <w:b/>
          <w:color w:val="000000"/>
          <w:sz w:val="24"/>
          <w:szCs w:val="24"/>
        </w:rPr>
        <w:t>13-</w:t>
      </w:r>
      <w:r w:rsidR="00133196" w:rsidRPr="00C31034">
        <w:rPr>
          <w:rFonts w:ascii="Times New Roman" w:hAnsi="Times New Roman"/>
          <w:color w:val="000000"/>
          <w:sz w:val="24"/>
          <w:szCs w:val="24"/>
        </w:rPr>
        <w:t xml:space="preserve">Yetiştirme kurslarına gerekli önemin verilmesine </w:t>
      </w:r>
    </w:p>
    <w:p w:rsidR="00133196" w:rsidRPr="00C31034" w:rsidRDefault="00D8786E" w:rsidP="00B549C7">
      <w:pPr>
        <w:ind w:right="-28" w:hanging="705"/>
        <w:rPr>
          <w:rFonts w:ascii="Times New Roman" w:hAnsi="Times New Roman"/>
          <w:color w:val="000000"/>
          <w:sz w:val="24"/>
          <w:szCs w:val="24"/>
        </w:rPr>
      </w:pPr>
      <w:bookmarkStart w:id="0" w:name="_GoBack"/>
      <w:bookmarkEnd w:id="0"/>
      <w:r>
        <w:rPr>
          <w:rFonts w:ascii="Times New Roman" w:hAnsi="Times New Roman"/>
          <w:b/>
          <w:color w:val="000000"/>
          <w:sz w:val="24"/>
          <w:szCs w:val="24"/>
        </w:rPr>
        <w:t xml:space="preserve">         </w:t>
      </w:r>
      <w:r w:rsidR="00B549C7">
        <w:rPr>
          <w:rFonts w:ascii="Times New Roman" w:hAnsi="Times New Roman"/>
          <w:b/>
          <w:color w:val="000000"/>
          <w:sz w:val="24"/>
          <w:szCs w:val="24"/>
        </w:rPr>
        <w:t xml:space="preserve">  </w:t>
      </w:r>
      <w:r w:rsidR="00133196" w:rsidRPr="00C31034">
        <w:rPr>
          <w:rFonts w:ascii="Times New Roman" w:hAnsi="Times New Roman"/>
          <w:b/>
          <w:color w:val="000000"/>
          <w:sz w:val="24"/>
          <w:szCs w:val="24"/>
        </w:rPr>
        <w:t>15-</w:t>
      </w:r>
      <w:r w:rsidR="00133196" w:rsidRPr="00C31034">
        <w:rPr>
          <w:rFonts w:ascii="Times New Roman" w:hAnsi="Times New Roman"/>
          <w:color w:val="000000"/>
          <w:sz w:val="24"/>
          <w:szCs w:val="24"/>
        </w:rPr>
        <w:t>Diğer ders öğretmenleriyle iş birliği yapılmasına karar verildi.</w:t>
      </w:r>
    </w:p>
    <w:p w:rsidR="00242208" w:rsidRPr="00C31034" w:rsidRDefault="00242208" w:rsidP="00D8786E">
      <w:pPr>
        <w:rPr>
          <w:rFonts w:ascii="Times New Roman" w:hAnsi="Times New Roman"/>
          <w:sz w:val="24"/>
          <w:szCs w:val="24"/>
        </w:rPr>
      </w:pPr>
    </w:p>
    <w:sectPr w:rsidR="00242208" w:rsidRPr="00C31034" w:rsidSect="005504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70" w:rsidRDefault="00F21870" w:rsidP="00B1741D">
      <w:pPr>
        <w:spacing w:after="0"/>
      </w:pPr>
      <w:r>
        <w:separator/>
      </w:r>
    </w:p>
  </w:endnote>
  <w:endnote w:type="continuationSeparator" w:id="0">
    <w:p w:rsidR="00F21870" w:rsidRDefault="00F21870" w:rsidP="00B174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6" w:rsidRDefault="0013319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6" w:rsidRDefault="0013319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6" w:rsidRDefault="001331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70" w:rsidRDefault="00F21870" w:rsidP="00B1741D">
      <w:pPr>
        <w:spacing w:after="0"/>
      </w:pPr>
      <w:r>
        <w:separator/>
      </w:r>
    </w:p>
  </w:footnote>
  <w:footnote w:type="continuationSeparator" w:id="0">
    <w:p w:rsidR="00F21870" w:rsidRDefault="00F21870" w:rsidP="00B174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6" w:rsidRDefault="001331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6" w:rsidRDefault="0013319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96" w:rsidRDefault="001331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B2305"/>
    <w:multiLevelType w:val="hybridMultilevel"/>
    <w:tmpl w:val="F40AB5F8"/>
    <w:lvl w:ilvl="0" w:tplc="D81A0C3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64393D65"/>
    <w:multiLevelType w:val="hybridMultilevel"/>
    <w:tmpl w:val="00BA2A18"/>
    <w:lvl w:ilvl="0" w:tplc="146CE828">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4B"/>
    <w:rsid w:val="000173D0"/>
    <w:rsid w:val="000A492B"/>
    <w:rsid w:val="000C1F42"/>
    <w:rsid w:val="000E71E8"/>
    <w:rsid w:val="000F520C"/>
    <w:rsid w:val="000F6CB4"/>
    <w:rsid w:val="00133196"/>
    <w:rsid w:val="00136923"/>
    <w:rsid w:val="00145B23"/>
    <w:rsid w:val="00146293"/>
    <w:rsid w:val="00173D7D"/>
    <w:rsid w:val="001B4CB2"/>
    <w:rsid w:val="001D0818"/>
    <w:rsid w:val="001D1D3D"/>
    <w:rsid w:val="00202969"/>
    <w:rsid w:val="0021153A"/>
    <w:rsid w:val="00241DF8"/>
    <w:rsid w:val="00242208"/>
    <w:rsid w:val="00266DDD"/>
    <w:rsid w:val="002E13A1"/>
    <w:rsid w:val="002F55E1"/>
    <w:rsid w:val="00322B8B"/>
    <w:rsid w:val="003700EA"/>
    <w:rsid w:val="00386106"/>
    <w:rsid w:val="003C27CD"/>
    <w:rsid w:val="003C3B33"/>
    <w:rsid w:val="004016E0"/>
    <w:rsid w:val="0040595F"/>
    <w:rsid w:val="00426756"/>
    <w:rsid w:val="00433C99"/>
    <w:rsid w:val="00437C32"/>
    <w:rsid w:val="004A009D"/>
    <w:rsid w:val="004D269A"/>
    <w:rsid w:val="004D3584"/>
    <w:rsid w:val="00510022"/>
    <w:rsid w:val="005447D6"/>
    <w:rsid w:val="005504D2"/>
    <w:rsid w:val="00564D13"/>
    <w:rsid w:val="005D3BAB"/>
    <w:rsid w:val="006362FD"/>
    <w:rsid w:val="00640536"/>
    <w:rsid w:val="00642C89"/>
    <w:rsid w:val="0068556B"/>
    <w:rsid w:val="006C349D"/>
    <w:rsid w:val="006D5933"/>
    <w:rsid w:val="006D6265"/>
    <w:rsid w:val="006E1AF3"/>
    <w:rsid w:val="00740A12"/>
    <w:rsid w:val="00753DC5"/>
    <w:rsid w:val="00763F4C"/>
    <w:rsid w:val="0077418A"/>
    <w:rsid w:val="007E3011"/>
    <w:rsid w:val="007E73AB"/>
    <w:rsid w:val="007F7672"/>
    <w:rsid w:val="0081628C"/>
    <w:rsid w:val="0086150C"/>
    <w:rsid w:val="00875D66"/>
    <w:rsid w:val="008A061A"/>
    <w:rsid w:val="008A2ECE"/>
    <w:rsid w:val="008B650F"/>
    <w:rsid w:val="008D74EF"/>
    <w:rsid w:val="008E3645"/>
    <w:rsid w:val="008E6688"/>
    <w:rsid w:val="009156FF"/>
    <w:rsid w:val="00946AEC"/>
    <w:rsid w:val="00951ACB"/>
    <w:rsid w:val="009D0A91"/>
    <w:rsid w:val="009E2067"/>
    <w:rsid w:val="00A11415"/>
    <w:rsid w:val="00A136DE"/>
    <w:rsid w:val="00A13A11"/>
    <w:rsid w:val="00A2583B"/>
    <w:rsid w:val="00A37FE5"/>
    <w:rsid w:val="00A47932"/>
    <w:rsid w:val="00A52F56"/>
    <w:rsid w:val="00A66B0F"/>
    <w:rsid w:val="00A6708B"/>
    <w:rsid w:val="00A83658"/>
    <w:rsid w:val="00AF74AA"/>
    <w:rsid w:val="00B016D7"/>
    <w:rsid w:val="00B14BC9"/>
    <w:rsid w:val="00B1741D"/>
    <w:rsid w:val="00B269C7"/>
    <w:rsid w:val="00B4330D"/>
    <w:rsid w:val="00B45FBE"/>
    <w:rsid w:val="00B549C7"/>
    <w:rsid w:val="00B7333A"/>
    <w:rsid w:val="00B75B12"/>
    <w:rsid w:val="00BA0F46"/>
    <w:rsid w:val="00BA1213"/>
    <w:rsid w:val="00BD41DC"/>
    <w:rsid w:val="00C111EA"/>
    <w:rsid w:val="00C31034"/>
    <w:rsid w:val="00C4459E"/>
    <w:rsid w:val="00C522CC"/>
    <w:rsid w:val="00C766A9"/>
    <w:rsid w:val="00C8495E"/>
    <w:rsid w:val="00C84DEA"/>
    <w:rsid w:val="00CB4D7E"/>
    <w:rsid w:val="00CB5A34"/>
    <w:rsid w:val="00CC4880"/>
    <w:rsid w:val="00CD5763"/>
    <w:rsid w:val="00CE4D41"/>
    <w:rsid w:val="00D07009"/>
    <w:rsid w:val="00D15ECA"/>
    <w:rsid w:val="00D67639"/>
    <w:rsid w:val="00D7359F"/>
    <w:rsid w:val="00D8786E"/>
    <w:rsid w:val="00D91C82"/>
    <w:rsid w:val="00D95E59"/>
    <w:rsid w:val="00DA1147"/>
    <w:rsid w:val="00E13A6E"/>
    <w:rsid w:val="00E234FB"/>
    <w:rsid w:val="00E45FD1"/>
    <w:rsid w:val="00E62889"/>
    <w:rsid w:val="00E70765"/>
    <w:rsid w:val="00E759C4"/>
    <w:rsid w:val="00EA3C82"/>
    <w:rsid w:val="00EC0FF2"/>
    <w:rsid w:val="00EC22B9"/>
    <w:rsid w:val="00ED63EC"/>
    <w:rsid w:val="00EE2218"/>
    <w:rsid w:val="00F15F5A"/>
    <w:rsid w:val="00F21870"/>
    <w:rsid w:val="00F450ED"/>
    <w:rsid w:val="00F525E7"/>
    <w:rsid w:val="00F56802"/>
    <w:rsid w:val="00F60E4B"/>
    <w:rsid w:val="00F65669"/>
    <w:rsid w:val="00F6686E"/>
    <w:rsid w:val="00F73D3F"/>
    <w:rsid w:val="00F854D8"/>
    <w:rsid w:val="00F97FE4"/>
    <w:rsid w:val="00FB0FCD"/>
    <w:rsid w:val="00FF4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pPr>
        <w:spacing w:after="20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6708B"/>
    <w:pPr>
      <w:ind w:left="720"/>
      <w:contextualSpacing/>
    </w:pPr>
  </w:style>
  <w:style w:type="paragraph" w:styleId="stbilgi">
    <w:name w:val="header"/>
    <w:basedOn w:val="Normal"/>
    <w:link w:val="stbilgiChar"/>
    <w:uiPriority w:val="99"/>
    <w:rsid w:val="00B1741D"/>
    <w:pPr>
      <w:tabs>
        <w:tab w:val="center" w:pos="4536"/>
        <w:tab w:val="right" w:pos="9072"/>
      </w:tabs>
      <w:spacing w:after="0"/>
    </w:pPr>
  </w:style>
  <w:style w:type="character" w:customStyle="1" w:styleId="stbilgiChar">
    <w:name w:val="Üstbilgi Char"/>
    <w:basedOn w:val="VarsaylanParagrafYazTipi"/>
    <w:link w:val="stbilgi"/>
    <w:uiPriority w:val="99"/>
    <w:locked/>
    <w:rsid w:val="00B1741D"/>
    <w:rPr>
      <w:rFonts w:cs="Times New Roman"/>
    </w:rPr>
  </w:style>
  <w:style w:type="paragraph" w:styleId="Altbilgi">
    <w:name w:val="footer"/>
    <w:basedOn w:val="Normal"/>
    <w:link w:val="AltbilgiChar"/>
    <w:uiPriority w:val="99"/>
    <w:rsid w:val="00B1741D"/>
    <w:pPr>
      <w:tabs>
        <w:tab w:val="center" w:pos="4536"/>
        <w:tab w:val="right" w:pos="9072"/>
      </w:tabs>
      <w:spacing w:after="0"/>
    </w:pPr>
  </w:style>
  <w:style w:type="character" w:customStyle="1" w:styleId="AltbilgiChar">
    <w:name w:val="Altbilgi Char"/>
    <w:basedOn w:val="VarsaylanParagrafYazTipi"/>
    <w:link w:val="Altbilgi"/>
    <w:uiPriority w:val="99"/>
    <w:locked/>
    <w:rsid w:val="00B1741D"/>
    <w:rPr>
      <w:rFonts w:cs="Times New Roman"/>
    </w:rPr>
  </w:style>
  <w:style w:type="table" w:customStyle="1" w:styleId="TabloKlavuzu1">
    <w:name w:val="Tablo Kılavuzu1"/>
    <w:basedOn w:val="NormalTablo"/>
    <w:next w:val="TabloKlavuzu"/>
    <w:uiPriority w:val="59"/>
    <w:rsid w:val="00145B23"/>
    <w:pPr>
      <w:spacing w:after="0"/>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locked/>
    <w:rsid w:val="00145B2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pPr>
        <w:spacing w:after="20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6708B"/>
    <w:pPr>
      <w:ind w:left="720"/>
      <w:contextualSpacing/>
    </w:pPr>
  </w:style>
  <w:style w:type="paragraph" w:styleId="stbilgi">
    <w:name w:val="header"/>
    <w:basedOn w:val="Normal"/>
    <w:link w:val="stbilgiChar"/>
    <w:uiPriority w:val="99"/>
    <w:rsid w:val="00B1741D"/>
    <w:pPr>
      <w:tabs>
        <w:tab w:val="center" w:pos="4536"/>
        <w:tab w:val="right" w:pos="9072"/>
      </w:tabs>
      <w:spacing w:after="0"/>
    </w:pPr>
  </w:style>
  <w:style w:type="character" w:customStyle="1" w:styleId="stbilgiChar">
    <w:name w:val="Üstbilgi Char"/>
    <w:basedOn w:val="VarsaylanParagrafYazTipi"/>
    <w:link w:val="stbilgi"/>
    <w:uiPriority w:val="99"/>
    <w:locked/>
    <w:rsid w:val="00B1741D"/>
    <w:rPr>
      <w:rFonts w:cs="Times New Roman"/>
    </w:rPr>
  </w:style>
  <w:style w:type="paragraph" w:styleId="Altbilgi">
    <w:name w:val="footer"/>
    <w:basedOn w:val="Normal"/>
    <w:link w:val="AltbilgiChar"/>
    <w:uiPriority w:val="99"/>
    <w:rsid w:val="00B1741D"/>
    <w:pPr>
      <w:tabs>
        <w:tab w:val="center" w:pos="4536"/>
        <w:tab w:val="right" w:pos="9072"/>
      </w:tabs>
      <w:spacing w:after="0"/>
    </w:pPr>
  </w:style>
  <w:style w:type="character" w:customStyle="1" w:styleId="AltbilgiChar">
    <w:name w:val="Altbilgi Char"/>
    <w:basedOn w:val="VarsaylanParagrafYazTipi"/>
    <w:link w:val="Altbilgi"/>
    <w:uiPriority w:val="99"/>
    <w:locked/>
    <w:rsid w:val="00B1741D"/>
    <w:rPr>
      <w:rFonts w:cs="Times New Roman"/>
    </w:rPr>
  </w:style>
  <w:style w:type="table" w:customStyle="1" w:styleId="TabloKlavuzu1">
    <w:name w:val="Tablo Kılavuzu1"/>
    <w:basedOn w:val="NormalTablo"/>
    <w:next w:val="TabloKlavuzu"/>
    <w:uiPriority w:val="59"/>
    <w:rsid w:val="00145B23"/>
    <w:pPr>
      <w:spacing w:after="0"/>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locked/>
    <w:rsid w:val="00145B2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18334">
      <w:marLeft w:val="0"/>
      <w:marRight w:val="0"/>
      <w:marTop w:val="0"/>
      <w:marBottom w:val="0"/>
      <w:divBdr>
        <w:top w:val="none" w:sz="0" w:space="0" w:color="auto"/>
        <w:left w:val="none" w:sz="0" w:space="0" w:color="auto"/>
        <w:bottom w:val="none" w:sz="0" w:space="0" w:color="auto"/>
        <w:right w:val="none" w:sz="0" w:space="0" w:color="auto"/>
      </w:divBdr>
    </w:div>
    <w:div w:id="1540818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1691</Words>
  <Characters>9639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21</cp:revision>
  <dcterms:created xsi:type="dcterms:W3CDTF">2018-02-14T21:03:00Z</dcterms:created>
  <dcterms:modified xsi:type="dcterms:W3CDTF">2018-02-15T17:24:00Z</dcterms:modified>
</cp:coreProperties>
</file>