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DBAB" w14:textId="77777777" w:rsidR="008464B5" w:rsidRPr="00620CBD" w:rsidRDefault="00620CBD" w:rsidP="00DD0888">
      <w:pPr>
        <w:pStyle w:val="Balk9"/>
        <w:rPr>
          <w:rFonts w:asciiTheme="majorHAnsi" w:hAnsiTheme="majorHAnsi"/>
          <w:noProof/>
          <w:color w:val="000000"/>
          <w:sz w:val="32"/>
          <w:szCs w:val="32"/>
        </w:rPr>
      </w:pPr>
      <w:r>
        <w:rPr>
          <w:rFonts w:asciiTheme="majorHAnsi" w:hAnsiTheme="majorHAnsi"/>
          <w:noProof/>
          <w:color w:val="000000"/>
          <w:sz w:val="32"/>
          <w:szCs w:val="32"/>
        </w:rPr>
        <w:t>DERS PLA</w:t>
      </w:r>
      <w:r w:rsidR="008464B5" w:rsidRPr="00620CBD">
        <w:rPr>
          <w:rFonts w:asciiTheme="majorHAnsi" w:hAnsiTheme="majorHAnsi"/>
          <w:noProof/>
          <w:color w:val="000000"/>
          <w:sz w:val="32"/>
          <w:szCs w:val="32"/>
        </w:rPr>
        <w:t>NI</w:t>
      </w:r>
    </w:p>
    <w:p w14:paraId="33652C2D" w14:textId="77777777" w:rsidR="008464B5" w:rsidRPr="00E247C6" w:rsidRDefault="008464B5" w:rsidP="00DD0888">
      <w:pPr>
        <w:pStyle w:val="Balk9"/>
        <w:ind w:hanging="900"/>
        <w:jc w:val="left"/>
        <w:rPr>
          <w:rFonts w:asciiTheme="majorHAnsi" w:hAnsiTheme="majorHAnsi"/>
          <w:noProof/>
          <w:color w:val="000000"/>
          <w:sz w:val="22"/>
          <w:szCs w:val="22"/>
        </w:rPr>
      </w:pPr>
      <w:r w:rsidRPr="00E247C6">
        <w:rPr>
          <w:rFonts w:asciiTheme="majorHAnsi" w:hAnsiTheme="majorHAnsi"/>
          <w:color w:val="000000"/>
          <w:sz w:val="22"/>
          <w:szCs w:val="22"/>
        </w:rPr>
        <w:t xml:space="preserve">BÖLÜM </w:t>
      </w:r>
      <w:r w:rsidR="002F1734" w:rsidRPr="00E247C6">
        <w:rPr>
          <w:rFonts w:asciiTheme="majorHAnsi" w:hAnsiTheme="majorHAnsi"/>
          <w:color w:val="000000"/>
          <w:sz w:val="22"/>
          <w:szCs w:val="22"/>
        </w:rPr>
        <w:t>I</w:t>
      </w:r>
    </w:p>
    <w:tbl>
      <w:tblPr>
        <w:tblW w:w="1125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96"/>
        <w:gridCol w:w="1848"/>
        <w:gridCol w:w="293"/>
        <w:gridCol w:w="516"/>
        <w:gridCol w:w="1322"/>
        <w:gridCol w:w="341"/>
        <w:gridCol w:w="2964"/>
        <w:gridCol w:w="2937"/>
      </w:tblGrid>
      <w:tr w:rsidR="008464B5" w:rsidRPr="00E247C6" w14:paraId="3F03D7B5"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B5C9A41" w14:textId="77777777" w:rsidR="008464B5" w:rsidRPr="00E247C6" w:rsidRDefault="008464B5"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Dersin adı</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3A969CA2" w14:textId="00F9BA38" w:rsidR="008464B5" w:rsidRPr="00E951C5" w:rsidRDefault="00A978DA" w:rsidP="00E951C5">
            <w:pPr>
              <w:rPr>
                <w:rFonts w:asciiTheme="majorHAnsi" w:hAnsiTheme="majorHAnsi" w:cstheme="majorHAnsi"/>
                <w:b/>
                <w:bCs/>
                <w:sz w:val="22"/>
                <w:szCs w:val="22"/>
              </w:rPr>
            </w:pPr>
            <w:r w:rsidRPr="00E247C6">
              <w:rPr>
                <w:rFonts w:asciiTheme="majorHAnsi" w:hAnsiTheme="majorHAnsi" w:cs="Arial"/>
                <w:bCs/>
                <w:color w:val="000000"/>
                <w:sz w:val="22"/>
                <w:szCs w:val="22"/>
              </w:rPr>
              <w:t>Fen Bilimleri</w:t>
            </w:r>
            <w:r w:rsidR="00030269">
              <w:rPr>
                <w:rFonts w:asciiTheme="majorHAnsi" w:hAnsiTheme="majorHAnsi" w:cs="Arial"/>
                <w:bCs/>
                <w:color w:val="000000"/>
                <w:sz w:val="22"/>
                <w:szCs w:val="22"/>
              </w:rPr>
              <w:t xml:space="preserve">                                                              </w:t>
            </w:r>
            <w:r w:rsidR="003F0EB2" w:rsidRPr="003F0EB2">
              <w:rPr>
                <w:rFonts w:asciiTheme="majorHAnsi" w:hAnsiTheme="majorHAnsi" w:cstheme="majorHAnsi"/>
                <w:b/>
                <w:sz w:val="22"/>
                <w:szCs w:val="22"/>
              </w:rPr>
              <w:t xml:space="preserve">TARİH: 15.HAFTA: </w:t>
            </w:r>
            <w:r w:rsidR="00505100">
              <w:rPr>
                <w:rFonts w:asciiTheme="minorHAnsi" w:hAnsiTheme="minorHAnsi" w:cstheme="minorHAnsi"/>
                <w:b/>
                <w:color w:val="000000" w:themeColor="text1"/>
                <w:sz w:val="16"/>
                <w:szCs w:val="16"/>
              </w:rPr>
              <w:t>……………………………………</w:t>
            </w:r>
          </w:p>
        </w:tc>
      </w:tr>
      <w:tr w:rsidR="008464B5" w:rsidRPr="00E247C6" w14:paraId="6FDF90DC"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17700F7" w14:textId="77777777" w:rsidR="008464B5" w:rsidRPr="00E247C6" w:rsidRDefault="008464B5"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Sınıf</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1D6CBEC7" w14:textId="77777777" w:rsidR="008464B5" w:rsidRPr="00E247C6" w:rsidRDefault="000D618C" w:rsidP="00DD0888">
            <w:pPr>
              <w:spacing w:before="20" w:after="20"/>
              <w:jc w:val="both"/>
              <w:rPr>
                <w:rFonts w:asciiTheme="majorHAnsi" w:hAnsiTheme="majorHAnsi" w:cs="Arial"/>
                <w:bCs/>
                <w:color w:val="000000"/>
                <w:sz w:val="22"/>
                <w:szCs w:val="22"/>
              </w:rPr>
            </w:pPr>
            <w:r w:rsidRPr="00E247C6">
              <w:rPr>
                <w:rFonts w:asciiTheme="majorHAnsi" w:hAnsiTheme="majorHAnsi" w:cs="Arial"/>
                <w:bCs/>
                <w:color w:val="000000"/>
                <w:sz w:val="22"/>
                <w:szCs w:val="22"/>
              </w:rPr>
              <w:t>5</w:t>
            </w:r>
          </w:p>
        </w:tc>
      </w:tr>
      <w:tr w:rsidR="002E63DF" w:rsidRPr="00E247C6" w14:paraId="7A66EC0D"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6EC54D71" w14:textId="77777777" w:rsidR="002E63DF" w:rsidRPr="00E247C6" w:rsidRDefault="002E63DF"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Ünitenin Adı/No</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2238DC44" w14:textId="77777777" w:rsidR="002E63DF" w:rsidRPr="00E247C6" w:rsidRDefault="00674AC4" w:rsidP="00DD0888">
            <w:pPr>
              <w:rPr>
                <w:rFonts w:asciiTheme="majorHAnsi" w:hAnsiTheme="majorHAnsi" w:cs="Arial"/>
                <w:sz w:val="22"/>
                <w:szCs w:val="22"/>
              </w:rPr>
            </w:pPr>
            <w:r>
              <w:rPr>
                <w:rFonts w:asciiTheme="majorHAnsi" w:hAnsiTheme="majorHAnsi" w:cs="Arial"/>
                <w:bCs/>
                <w:color w:val="000000"/>
                <w:sz w:val="22"/>
                <w:szCs w:val="22"/>
              </w:rPr>
              <w:t>MADDE VE DEĞİŞİM</w:t>
            </w:r>
            <w:r w:rsidR="00BA66FB" w:rsidRPr="00E247C6">
              <w:rPr>
                <w:rFonts w:asciiTheme="majorHAnsi" w:hAnsiTheme="majorHAnsi" w:cs="Arial"/>
                <w:bCs/>
                <w:color w:val="000000"/>
                <w:sz w:val="22"/>
                <w:szCs w:val="22"/>
              </w:rPr>
              <w:t xml:space="preserve">                        </w:t>
            </w:r>
          </w:p>
        </w:tc>
      </w:tr>
      <w:tr w:rsidR="002E63DF" w:rsidRPr="00E247C6" w14:paraId="15A787AC" w14:textId="77777777" w:rsidTr="00BD765E">
        <w:trPr>
          <w:trHeight w:val="287"/>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97A9646" w14:textId="77777777" w:rsidR="002E63DF" w:rsidRPr="00E247C6" w:rsidRDefault="002E63DF"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Konu</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EE3D678" w14:textId="77777777" w:rsidR="002E63DF" w:rsidRPr="00E247C6" w:rsidRDefault="00C222EF" w:rsidP="00DD0888">
            <w:pPr>
              <w:autoSpaceDE w:val="0"/>
              <w:autoSpaceDN w:val="0"/>
              <w:adjustRightInd w:val="0"/>
              <w:rPr>
                <w:rFonts w:asciiTheme="majorHAnsi" w:hAnsiTheme="majorHAnsi" w:cs="Arial"/>
                <w:color w:val="000000"/>
                <w:sz w:val="22"/>
                <w:szCs w:val="22"/>
              </w:rPr>
            </w:pPr>
            <w:r w:rsidRPr="00C222EF">
              <w:rPr>
                <w:rFonts w:asciiTheme="majorHAnsi" w:hAnsiTheme="majorHAnsi" w:cs="Arial"/>
                <w:sz w:val="22"/>
                <w:szCs w:val="22"/>
              </w:rPr>
              <w:t>F.5.4.2. Maddenin Ayırt Edici Özellikleri</w:t>
            </w:r>
          </w:p>
        </w:tc>
      </w:tr>
      <w:tr w:rsidR="008464B5" w:rsidRPr="00E247C6" w14:paraId="6051A4EF"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70C8F4D" w14:textId="77777777" w:rsidR="008464B5" w:rsidRPr="00E247C6" w:rsidRDefault="008464B5"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Önerilen Süre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17E25132" w14:textId="77777777" w:rsidR="008464B5" w:rsidRPr="00E247C6" w:rsidRDefault="000D618C" w:rsidP="00304546">
            <w:pPr>
              <w:spacing w:before="20" w:after="20"/>
              <w:jc w:val="both"/>
              <w:rPr>
                <w:rFonts w:asciiTheme="majorHAnsi" w:hAnsiTheme="majorHAnsi" w:cs="Arial"/>
                <w:bCs/>
                <w:color w:val="000000"/>
                <w:sz w:val="22"/>
                <w:szCs w:val="22"/>
              </w:rPr>
            </w:pPr>
            <w:r w:rsidRPr="00E247C6">
              <w:rPr>
                <w:rFonts w:asciiTheme="majorHAnsi" w:hAnsiTheme="majorHAnsi" w:cs="Arial"/>
                <w:bCs/>
                <w:color w:val="000000"/>
                <w:sz w:val="22"/>
                <w:szCs w:val="22"/>
              </w:rPr>
              <w:t xml:space="preserve">4 Ders Saati </w:t>
            </w:r>
          </w:p>
        </w:tc>
      </w:tr>
      <w:tr w:rsidR="008464B5" w:rsidRPr="00E247C6" w14:paraId="4D117995" w14:textId="77777777" w:rsidTr="00BD765E">
        <w:tc>
          <w:tcPr>
            <w:tcW w:w="3173" w:type="dxa"/>
            <w:gridSpan w:val="4"/>
            <w:tcBorders>
              <w:top w:val="single" w:sz="4" w:space="0" w:color="auto"/>
              <w:left w:val="nil"/>
              <w:bottom w:val="single" w:sz="4" w:space="0" w:color="auto"/>
              <w:right w:val="nil"/>
            </w:tcBorders>
            <w:shd w:val="clear" w:color="auto" w:fill="auto"/>
          </w:tcPr>
          <w:p w14:paraId="37314063" w14:textId="77777777" w:rsidR="00E13E75" w:rsidRPr="00E247C6" w:rsidRDefault="00E13E75" w:rsidP="00DD0888">
            <w:pPr>
              <w:spacing w:before="20" w:after="20"/>
              <w:ind w:hanging="108"/>
              <w:jc w:val="both"/>
              <w:rPr>
                <w:rFonts w:asciiTheme="majorHAnsi" w:hAnsiTheme="majorHAnsi" w:cs="Arial"/>
                <w:b/>
                <w:bCs/>
                <w:color w:val="000000"/>
                <w:sz w:val="22"/>
                <w:szCs w:val="22"/>
              </w:rPr>
            </w:pPr>
          </w:p>
          <w:p w14:paraId="777FEE74" w14:textId="77777777" w:rsidR="008464B5" w:rsidRPr="00E247C6" w:rsidRDefault="008464B5" w:rsidP="00DD0888">
            <w:pPr>
              <w:spacing w:before="20" w:after="20"/>
              <w:ind w:hanging="108"/>
              <w:jc w:val="both"/>
              <w:rPr>
                <w:rFonts w:asciiTheme="majorHAnsi" w:hAnsiTheme="majorHAnsi" w:cs="Arial"/>
                <w:b/>
                <w:bCs/>
                <w:color w:val="000000"/>
                <w:sz w:val="22"/>
                <w:szCs w:val="22"/>
              </w:rPr>
            </w:pPr>
            <w:r w:rsidRPr="00E247C6">
              <w:rPr>
                <w:rFonts w:asciiTheme="majorHAnsi" w:hAnsiTheme="majorHAnsi" w:cs="Arial"/>
                <w:b/>
                <w:bCs/>
                <w:color w:val="000000"/>
                <w:sz w:val="22"/>
                <w:szCs w:val="22"/>
              </w:rPr>
              <w:t>BÖLÜM II</w:t>
            </w:r>
          </w:p>
        </w:tc>
        <w:tc>
          <w:tcPr>
            <w:tcW w:w="8080" w:type="dxa"/>
            <w:gridSpan w:val="5"/>
            <w:tcBorders>
              <w:top w:val="single" w:sz="4" w:space="0" w:color="auto"/>
              <w:left w:val="nil"/>
              <w:bottom w:val="single" w:sz="4" w:space="0" w:color="auto"/>
              <w:right w:val="nil"/>
            </w:tcBorders>
            <w:shd w:val="clear" w:color="auto" w:fill="auto"/>
          </w:tcPr>
          <w:p w14:paraId="01EBC5D7" w14:textId="77777777" w:rsidR="008464B5" w:rsidRPr="00E247C6" w:rsidRDefault="008464B5" w:rsidP="00DD0888">
            <w:pPr>
              <w:spacing w:before="20" w:after="20"/>
              <w:jc w:val="both"/>
              <w:rPr>
                <w:rFonts w:asciiTheme="majorHAnsi" w:hAnsiTheme="majorHAnsi" w:cs="Arial"/>
                <w:color w:val="000000"/>
                <w:sz w:val="22"/>
                <w:szCs w:val="22"/>
              </w:rPr>
            </w:pPr>
          </w:p>
        </w:tc>
      </w:tr>
      <w:tr w:rsidR="00CA6183" w:rsidRPr="00E247C6" w14:paraId="1F2A4D05" w14:textId="77777777" w:rsidTr="00BD765E">
        <w:trPr>
          <w:trHeight w:val="24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327236FA" w14:textId="77777777" w:rsidR="00CA6183" w:rsidRPr="00E247C6" w:rsidRDefault="00CA6183"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Öğrenci Kazanımları /Hedef ve Davranışlar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2B3EA3D" w14:textId="77777777" w:rsidR="00F45131" w:rsidRPr="00E247C6" w:rsidRDefault="00674AC4" w:rsidP="00F45131">
            <w:pPr>
              <w:tabs>
                <w:tab w:val="left" w:pos="423"/>
              </w:tabs>
              <w:rPr>
                <w:rFonts w:asciiTheme="majorHAnsi" w:hAnsiTheme="majorHAnsi" w:cs="Arial"/>
                <w:sz w:val="22"/>
                <w:szCs w:val="22"/>
              </w:rPr>
            </w:pPr>
            <w:r>
              <w:rPr>
                <w:rFonts w:asciiTheme="majorHAnsi" w:hAnsiTheme="majorHAnsi" w:cs="Arial"/>
                <w:sz w:val="22"/>
                <w:szCs w:val="22"/>
              </w:rPr>
              <w:t>4</w:t>
            </w:r>
            <w:r w:rsidR="00F45131" w:rsidRPr="00E247C6">
              <w:rPr>
                <w:rFonts w:asciiTheme="majorHAnsi" w:hAnsiTheme="majorHAnsi" w:cs="Arial"/>
                <w:sz w:val="22"/>
                <w:szCs w:val="22"/>
              </w:rPr>
              <w:t>. ÜNİTE</w:t>
            </w:r>
          </w:p>
          <w:p w14:paraId="2B2E02B3" w14:textId="77777777" w:rsidR="00F57F91" w:rsidRPr="00E247C6" w:rsidRDefault="00C222EF" w:rsidP="00674AC4">
            <w:pPr>
              <w:rPr>
                <w:rFonts w:asciiTheme="majorHAnsi" w:hAnsiTheme="majorHAnsi" w:cs="Arial"/>
                <w:sz w:val="22"/>
                <w:szCs w:val="22"/>
              </w:rPr>
            </w:pPr>
            <w:r w:rsidRPr="00C222EF">
              <w:rPr>
                <w:rFonts w:asciiTheme="majorHAnsi" w:hAnsiTheme="majorHAnsi" w:cs="Arial"/>
                <w:sz w:val="22"/>
                <w:szCs w:val="22"/>
              </w:rPr>
              <w:t>F.5.4.2.1. Yaptığı deneyler sonucunda saf maddelerin erime, donma, kaynama noktalarını belirler.</w:t>
            </w:r>
          </w:p>
        </w:tc>
      </w:tr>
      <w:tr w:rsidR="00CA6183" w:rsidRPr="00E247C6" w14:paraId="518097FB"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34D970F0" w14:textId="77777777" w:rsidR="00CA6183" w:rsidRPr="00E247C6" w:rsidRDefault="00CA6183"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Ünite Kavramları ve Sembolleri/Davranış Örüntüsü</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14CE82E7" w14:textId="77777777" w:rsidR="00CA6183" w:rsidRPr="00E247C6" w:rsidRDefault="00C222EF" w:rsidP="00583123">
            <w:pPr>
              <w:rPr>
                <w:rFonts w:asciiTheme="majorHAnsi" w:hAnsiTheme="majorHAnsi" w:cs="Arial"/>
                <w:sz w:val="22"/>
                <w:szCs w:val="22"/>
              </w:rPr>
            </w:pPr>
            <w:r w:rsidRPr="00C222EF">
              <w:rPr>
                <w:rFonts w:asciiTheme="majorHAnsi" w:hAnsiTheme="majorHAnsi" w:cs="Arial"/>
                <w:sz w:val="22"/>
                <w:szCs w:val="22"/>
              </w:rPr>
              <w:t>Erime ve donma noktası, kaynama noktası</w:t>
            </w:r>
          </w:p>
        </w:tc>
      </w:tr>
      <w:tr w:rsidR="00CA6183" w:rsidRPr="00E247C6" w14:paraId="24EA7EA4"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D535DA3" w14:textId="77777777" w:rsidR="00CA6183" w:rsidRPr="00E247C6" w:rsidRDefault="00CA6183"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Güvenlik Önlemleri (Varsa):</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123C0DCF" w14:textId="77777777" w:rsidR="00CA6183" w:rsidRPr="00E247C6" w:rsidRDefault="00CA6183" w:rsidP="00B24DA5">
            <w:pPr>
              <w:spacing w:before="20" w:after="20"/>
              <w:jc w:val="both"/>
              <w:rPr>
                <w:rFonts w:asciiTheme="majorHAnsi" w:hAnsiTheme="majorHAnsi" w:cs="Arial"/>
                <w:bCs/>
                <w:color w:val="000000"/>
                <w:sz w:val="22"/>
                <w:szCs w:val="22"/>
              </w:rPr>
            </w:pPr>
          </w:p>
        </w:tc>
      </w:tr>
      <w:tr w:rsidR="00CA6183" w:rsidRPr="00E247C6" w14:paraId="3FB9CF0F"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3091525" w14:textId="77777777" w:rsidR="00CA6183" w:rsidRPr="00E247C6" w:rsidRDefault="00CA6183"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Öğretme-Öğrenme-Yöntem ve Teknikleri</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1E7D15CB" w14:textId="77777777" w:rsidR="00CA6183" w:rsidRPr="00E247C6" w:rsidRDefault="00CA6183" w:rsidP="00DD0888">
            <w:pPr>
              <w:spacing w:before="20" w:after="20"/>
              <w:jc w:val="both"/>
              <w:rPr>
                <w:rFonts w:asciiTheme="majorHAnsi" w:hAnsiTheme="majorHAnsi" w:cs="Arial"/>
                <w:bCs/>
                <w:color w:val="000000"/>
                <w:sz w:val="22"/>
                <w:szCs w:val="22"/>
              </w:rPr>
            </w:pPr>
            <w:r w:rsidRPr="00E247C6">
              <w:rPr>
                <w:rFonts w:asciiTheme="majorHAnsi" w:hAnsiTheme="majorHAnsi" w:cs="Arial"/>
                <w:bCs/>
                <w:color w:val="000000"/>
                <w:sz w:val="22"/>
                <w:szCs w:val="22"/>
              </w:rPr>
              <w:t>Soru-Cevap, Buluş, Araştırma, Gösteri,  İnceleme, Deney</w:t>
            </w:r>
          </w:p>
        </w:tc>
      </w:tr>
      <w:tr w:rsidR="00CA6183" w:rsidRPr="00E247C6" w14:paraId="5AFB8CDC"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64942C5" w14:textId="77777777" w:rsidR="00CA6183" w:rsidRPr="00E247C6" w:rsidRDefault="00CA6183"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Kullanılan Eğitim Teknolojileri-Araç, Gereçler ve Kaynakça</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39374FA" w14:textId="77777777" w:rsidR="00CA6183" w:rsidRPr="00E247C6" w:rsidRDefault="00CA6183" w:rsidP="0059773F">
            <w:pPr>
              <w:spacing w:before="20" w:after="20"/>
              <w:jc w:val="both"/>
              <w:rPr>
                <w:rFonts w:asciiTheme="majorHAnsi" w:hAnsiTheme="majorHAnsi" w:cs="Arial"/>
                <w:bCs/>
                <w:color w:val="000000"/>
                <w:sz w:val="22"/>
                <w:szCs w:val="22"/>
              </w:rPr>
            </w:pPr>
            <w:r w:rsidRPr="00E247C6">
              <w:rPr>
                <w:rFonts w:asciiTheme="majorHAnsi" w:hAnsiTheme="majorHAnsi" w:cs="Arial"/>
                <w:bCs/>
                <w:color w:val="000000"/>
                <w:sz w:val="22"/>
                <w:szCs w:val="22"/>
              </w:rPr>
              <w:t xml:space="preserve">Ders Kitabı, </w:t>
            </w:r>
            <w:r w:rsidR="000D618C" w:rsidRPr="00E247C6">
              <w:rPr>
                <w:rFonts w:asciiTheme="majorHAnsi" w:hAnsiTheme="majorHAnsi" w:cs="Arial"/>
                <w:bCs/>
                <w:color w:val="000000"/>
                <w:sz w:val="22"/>
                <w:szCs w:val="22"/>
              </w:rPr>
              <w:t>EBA</w:t>
            </w:r>
          </w:p>
        </w:tc>
      </w:tr>
      <w:tr w:rsidR="00CA6183" w:rsidRPr="00E247C6" w14:paraId="4CCEBC65"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7F57BF4A" w14:textId="77777777" w:rsidR="00CA6183" w:rsidRPr="00E247C6" w:rsidRDefault="00CA6183"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Açıklamalar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452853F" w14:textId="77777777" w:rsidR="00757CA7" w:rsidRPr="00E247C6" w:rsidRDefault="00C222EF" w:rsidP="00617E8C">
            <w:pPr>
              <w:tabs>
                <w:tab w:val="left" w:pos="-80"/>
                <w:tab w:val="left" w:pos="252"/>
              </w:tabs>
              <w:rPr>
                <w:rFonts w:asciiTheme="majorHAnsi" w:hAnsiTheme="majorHAnsi" w:cs="Arial"/>
                <w:sz w:val="22"/>
                <w:szCs w:val="22"/>
              </w:rPr>
            </w:pPr>
            <w:r w:rsidRPr="00C222EF">
              <w:rPr>
                <w:rFonts w:asciiTheme="majorHAnsi" w:hAnsiTheme="majorHAnsi" w:cs="Arial"/>
                <w:sz w:val="22"/>
                <w:szCs w:val="22"/>
              </w:rPr>
              <w:t>Erime, donma, kaynama noktalarının ayırt edici özellikler olduğu vurgulanır.</w:t>
            </w:r>
          </w:p>
        </w:tc>
      </w:tr>
      <w:tr w:rsidR="00CA6183" w:rsidRPr="00E247C6" w14:paraId="70262EA3"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321E47DB" w14:textId="77777777" w:rsidR="00CA6183" w:rsidRPr="00E247C6" w:rsidRDefault="00CA6183"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Etkinlikler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EB77C3E" w14:textId="77777777" w:rsidR="00F57F91" w:rsidRPr="00E247C6" w:rsidRDefault="00C222EF" w:rsidP="00E13E75">
            <w:pPr>
              <w:pStyle w:val="AralkYok"/>
              <w:rPr>
                <w:rFonts w:asciiTheme="majorHAnsi" w:hAnsiTheme="majorHAnsi" w:cs="Arial"/>
              </w:rPr>
            </w:pPr>
            <w:r>
              <w:rPr>
                <w:rFonts w:asciiTheme="majorHAnsi" w:hAnsiTheme="majorHAnsi" w:cs="Arial"/>
              </w:rPr>
              <w:t>Alkol ve su kaynatılarak kaynama sıcaklığı farkı deneyi yapılır.</w:t>
            </w:r>
          </w:p>
        </w:tc>
      </w:tr>
      <w:tr w:rsidR="00CA6183" w:rsidRPr="00E247C6" w14:paraId="110AA45E" w14:textId="77777777" w:rsidTr="00BD765E">
        <w:trPr>
          <w:trHeight w:val="232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03D8146F" w14:textId="77777777" w:rsidR="00CA6183" w:rsidRPr="00E247C6" w:rsidRDefault="00CA6183"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Özet</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1394AB7C" w14:textId="77777777" w:rsidR="00C222EF" w:rsidRPr="00C222EF" w:rsidRDefault="00C222EF" w:rsidP="00C222EF">
            <w:pPr>
              <w:jc w:val="center"/>
              <w:rPr>
                <w:rFonts w:asciiTheme="majorHAnsi" w:hAnsiTheme="majorHAnsi"/>
                <w:b/>
                <w:sz w:val="22"/>
                <w:szCs w:val="22"/>
              </w:rPr>
            </w:pPr>
            <w:r w:rsidRPr="00C222EF">
              <w:rPr>
                <w:rFonts w:asciiTheme="majorHAnsi" w:hAnsiTheme="majorHAnsi"/>
                <w:b/>
                <w:sz w:val="22"/>
                <w:szCs w:val="22"/>
              </w:rPr>
              <w:t>MADDENİN AYIRT EDİCİ ÖZELLİKLERİ</w:t>
            </w:r>
          </w:p>
          <w:p w14:paraId="498380A0" w14:textId="77777777" w:rsidR="00C222EF" w:rsidRPr="00C222EF" w:rsidRDefault="00C222EF" w:rsidP="00C222EF">
            <w:pPr>
              <w:jc w:val="both"/>
              <w:rPr>
                <w:rFonts w:asciiTheme="majorHAnsi" w:hAnsiTheme="majorHAnsi"/>
                <w:sz w:val="22"/>
                <w:szCs w:val="22"/>
              </w:rPr>
            </w:pPr>
            <w:r w:rsidRPr="00C222EF">
              <w:rPr>
                <w:rFonts w:asciiTheme="majorHAnsi" w:hAnsiTheme="majorHAnsi"/>
                <w:sz w:val="22"/>
                <w:szCs w:val="22"/>
              </w:rPr>
              <w:t>Maddeleri birbirinden ayırt etmek için onların kendilerine özgü özelliklerini kullanırız. Renk, koku, sertlik, yumuşaklık ve tat gibi özellikler maddeleri ayırt etmemize yardımcı olur.</w:t>
            </w:r>
          </w:p>
          <w:p w14:paraId="54EA4607" w14:textId="77777777" w:rsidR="00C222EF" w:rsidRPr="00C222EF" w:rsidRDefault="00C222EF" w:rsidP="00C222EF">
            <w:pPr>
              <w:jc w:val="both"/>
              <w:rPr>
                <w:rFonts w:asciiTheme="majorHAnsi" w:hAnsiTheme="majorHAnsi"/>
                <w:sz w:val="22"/>
                <w:szCs w:val="22"/>
              </w:rPr>
            </w:pPr>
            <w:r w:rsidRPr="00C222EF">
              <w:rPr>
                <w:rFonts w:asciiTheme="majorHAnsi" w:hAnsiTheme="majorHAnsi"/>
                <w:sz w:val="22"/>
                <w:szCs w:val="22"/>
              </w:rPr>
              <w:t>Yanda gösterdiğimiz özdeş kaplarda aynı miktarda farklı maddeler bulunmaktadır. Bu maddelerin renkleri aynı olduğu için renklerine bakarak maddeleri ayırt edemeyiz. Bu yüzden bu maddelerin kokularına bakabiliriz. Bu özellikten de ayırt edemezsek başka özelliklerine bakmamız gerekir.</w:t>
            </w:r>
          </w:p>
          <w:p w14:paraId="3A8D5475" w14:textId="77777777" w:rsidR="00C222EF" w:rsidRPr="00C222EF" w:rsidRDefault="00C222EF" w:rsidP="00C222EF">
            <w:pPr>
              <w:jc w:val="both"/>
              <w:rPr>
                <w:rFonts w:asciiTheme="majorHAnsi" w:hAnsiTheme="majorHAnsi"/>
                <w:b/>
                <w:sz w:val="22"/>
                <w:szCs w:val="22"/>
              </w:rPr>
            </w:pPr>
            <w:r w:rsidRPr="00C222EF">
              <w:rPr>
                <w:rFonts w:asciiTheme="majorHAnsi" w:hAnsiTheme="majorHAnsi"/>
                <w:b/>
                <w:sz w:val="22"/>
                <w:szCs w:val="22"/>
              </w:rPr>
              <w:t>Erime noktası, donma noktası, kaynama noktası gibi özellikler maddeleri ayırt etmek için kullanılır.</w:t>
            </w:r>
          </w:p>
          <w:p w14:paraId="5AEDE525" w14:textId="77777777" w:rsidR="00C222EF" w:rsidRPr="00C222EF" w:rsidRDefault="00C222EF" w:rsidP="00C222EF">
            <w:pPr>
              <w:jc w:val="both"/>
              <w:rPr>
                <w:rFonts w:asciiTheme="majorHAnsi" w:hAnsiTheme="majorHAnsi"/>
                <w:b/>
                <w:sz w:val="22"/>
                <w:szCs w:val="22"/>
              </w:rPr>
            </w:pPr>
            <w:r w:rsidRPr="00C222EF">
              <w:rPr>
                <w:rFonts w:asciiTheme="majorHAnsi" w:hAnsiTheme="majorHAnsi"/>
                <w:b/>
                <w:sz w:val="22"/>
                <w:szCs w:val="22"/>
              </w:rPr>
              <w:t>1- ERİME VE DONMA NOKTASI</w:t>
            </w:r>
          </w:p>
          <w:p w14:paraId="737C91B5" w14:textId="77777777" w:rsidR="00C222EF" w:rsidRPr="00C222EF" w:rsidRDefault="00C222EF" w:rsidP="00C222EF">
            <w:pPr>
              <w:jc w:val="both"/>
              <w:rPr>
                <w:rFonts w:asciiTheme="majorHAnsi" w:hAnsiTheme="majorHAnsi"/>
                <w:sz w:val="22"/>
                <w:szCs w:val="22"/>
              </w:rPr>
            </w:pPr>
            <w:r w:rsidRPr="00C222EF">
              <w:rPr>
                <w:rFonts w:asciiTheme="majorHAnsi" w:hAnsiTheme="majorHAnsi"/>
                <w:sz w:val="22"/>
                <w:szCs w:val="22"/>
              </w:rPr>
              <w:t>Buz ile doldurduğumuz yandaki kabı ısıttığımızda sıcaklığı zamanla artar. Sıcaklık belli bir dereceye ulaştığında ise buz erimeye başlar.</w:t>
            </w:r>
          </w:p>
          <w:p w14:paraId="0CEEC1B8" w14:textId="77777777" w:rsidR="00C222EF" w:rsidRPr="00C222EF" w:rsidRDefault="00C222EF" w:rsidP="00C222EF">
            <w:pPr>
              <w:pStyle w:val="ListeParagraf"/>
              <w:numPr>
                <w:ilvl w:val="0"/>
                <w:numId w:val="28"/>
              </w:numPr>
              <w:spacing w:after="0" w:line="360" w:lineRule="auto"/>
              <w:jc w:val="both"/>
              <w:rPr>
                <w:rFonts w:asciiTheme="majorHAnsi" w:hAnsiTheme="majorHAnsi"/>
                <w:b/>
              </w:rPr>
            </w:pPr>
            <w:r w:rsidRPr="00C222EF">
              <w:rPr>
                <w:rFonts w:asciiTheme="majorHAnsi" w:hAnsiTheme="majorHAnsi"/>
                <w:b/>
              </w:rPr>
              <w:t>Saf katı maddelerin erimeye başladığı sıcaklığa ERİME NOKTASI denir.</w:t>
            </w:r>
          </w:p>
          <w:p w14:paraId="3E8A7826" w14:textId="77777777" w:rsidR="00C222EF" w:rsidRPr="00C222EF" w:rsidRDefault="00C222EF" w:rsidP="00C222EF">
            <w:pPr>
              <w:pStyle w:val="ListeParagraf"/>
              <w:numPr>
                <w:ilvl w:val="0"/>
                <w:numId w:val="28"/>
              </w:numPr>
              <w:spacing w:after="0" w:line="360" w:lineRule="auto"/>
              <w:jc w:val="both"/>
              <w:rPr>
                <w:rFonts w:asciiTheme="majorHAnsi" w:hAnsiTheme="majorHAnsi"/>
              </w:rPr>
            </w:pPr>
            <w:r w:rsidRPr="00C222EF">
              <w:rPr>
                <w:rFonts w:asciiTheme="majorHAnsi" w:hAnsiTheme="majorHAnsi"/>
                <w:noProof/>
                <w:lang w:eastAsia="tr-TR"/>
              </w:rPr>
              <w:drawing>
                <wp:anchor distT="0" distB="0" distL="114300" distR="114300" simplePos="0" relativeHeight="251660288" behindDoc="0" locked="0" layoutInCell="1" allowOverlap="1" wp14:anchorId="235244AE" wp14:editId="26219AE8">
                  <wp:simplePos x="0" y="0"/>
                  <wp:positionH relativeFrom="column">
                    <wp:posOffset>-3293110</wp:posOffset>
                  </wp:positionH>
                  <wp:positionV relativeFrom="paragraph">
                    <wp:posOffset>-2770505</wp:posOffset>
                  </wp:positionV>
                  <wp:extent cx="1771650" cy="923925"/>
                  <wp:effectExtent l="0" t="0" r="0" b="0"/>
                  <wp:wrapSquare wrapText="bothSides"/>
                  <wp:docPr id="5" name="Resim 5" descr="http://gencvefit.com/wp-content/uploads/2012/06/Un-Tuz-Se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gencvefit.com/wp-content/uploads/2012/06/Un-Tuz-Sek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2EF">
              <w:rPr>
                <w:rFonts w:asciiTheme="majorHAnsi" w:hAnsiTheme="majorHAnsi"/>
              </w:rPr>
              <w:t xml:space="preserve">Buzun erimeye başladığı sıcaklık 0 </w:t>
            </w:r>
            <w:r w:rsidRPr="00C222EF">
              <w:rPr>
                <w:rFonts w:asciiTheme="majorHAnsi" w:hAnsiTheme="majorHAnsi"/>
                <w:vertAlign w:val="superscript"/>
              </w:rPr>
              <w:t>0</w:t>
            </w:r>
            <w:r w:rsidRPr="00C222EF">
              <w:rPr>
                <w:rFonts w:asciiTheme="majorHAnsi" w:hAnsiTheme="majorHAnsi"/>
              </w:rPr>
              <w:t xml:space="preserve">C’dir. </w:t>
            </w:r>
          </w:p>
          <w:p w14:paraId="61302E82" w14:textId="77777777" w:rsidR="00C222EF" w:rsidRPr="00C222EF" w:rsidRDefault="00C222EF" w:rsidP="00C222EF">
            <w:pPr>
              <w:pStyle w:val="ListeParagraf"/>
              <w:numPr>
                <w:ilvl w:val="0"/>
                <w:numId w:val="28"/>
              </w:numPr>
              <w:spacing w:after="0" w:line="360" w:lineRule="auto"/>
              <w:jc w:val="both"/>
              <w:rPr>
                <w:rFonts w:asciiTheme="majorHAnsi" w:hAnsiTheme="majorHAnsi"/>
                <w:b/>
              </w:rPr>
            </w:pPr>
            <w:r w:rsidRPr="00C222EF">
              <w:rPr>
                <w:rFonts w:asciiTheme="majorHAnsi" w:hAnsiTheme="majorHAnsi"/>
                <w:b/>
              </w:rPr>
              <w:t>Eriyen bir saf katının erime süresinde sıcaklığı değişmez.</w:t>
            </w:r>
          </w:p>
          <w:p w14:paraId="10750FDD" w14:textId="77777777" w:rsidR="00C222EF" w:rsidRPr="00C222EF" w:rsidRDefault="00C222EF" w:rsidP="00C222EF">
            <w:pPr>
              <w:jc w:val="both"/>
              <w:rPr>
                <w:rFonts w:asciiTheme="majorHAnsi" w:hAnsiTheme="majorHAnsi"/>
                <w:sz w:val="22"/>
                <w:szCs w:val="22"/>
              </w:rPr>
            </w:pPr>
            <w:r w:rsidRPr="00C222EF">
              <w:rPr>
                <w:rFonts w:asciiTheme="majorHAnsi" w:hAnsiTheme="majorHAnsi"/>
                <w:sz w:val="22"/>
                <w:szCs w:val="22"/>
                <w:lang w:eastAsia="tr-TR"/>
              </w:rPr>
              <w:drawing>
                <wp:anchor distT="0" distB="0" distL="114300" distR="114300" simplePos="0" relativeHeight="251659264" behindDoc="0" locked="0" layoutInCell="1" allowOverlap="1" wp14:anchorId="72408BFF" wp14:editId="3147AE0C">
                  <wp:simplePos x="0" y="0"/>
                  <wp:positionH relativeFrom="column">
                    <wp:posOffset>-65405</wp:posOffset>
                  </wp:positionH>
                  <wp:positionV relativeFrom="paragraph">
                    <wp:posOffset>-1048385</wp:posOffset>
                  </wp:positionV>
                  <wp:extent cx="2266950" cy="2276475"/>
                  <wp:effectExtent l="0" t="0" r="0" b="0"/>
                  <wp:wrapSquare wrapText="bothSides"/>
                  <wp:docPr id="3" name="Resim 3" descr="http://haberustam.com/wp-content/uploads/2013/04/erime-noktas%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haberustam.com/wp-content/uploads/2013/04/erime-noktas%C4%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2EF">
              <w:rPr>
                <w:rFonts w:asciiTheme="majorHAnsi" w:hAnsiTheme="majorHAnsi"/>
                <w:sz w:val="22"/>
                <w:szCs w:val="22"/>
              </w:rPr>
              <w:t xml:space="preserve">Buzun erime süresinde sıcaklığı 0 </w:t>
            </w:r>
            <w:r w:rsidRPr="00C222EF">
              <w:rPr>
                <w:rFonts w:asciiTheme="majorHAnsi" w:hAnsiTheme="majorHAnsi"/>
                <w:sz w:val="22"/>
                <w:szCs w:val="22"/>
                <w:vertAlign w:val="superscript"/>
              </w:rPr>
              <w:t>0</w:t>
            </w:r>
            <w:r w:rsidRPr="00C222EF">
              <w:rPr>
                <w:rFonts w:asciiTheme="majorHAnsi" w:hAnsiTheme="majorHAnsi"/>
                <w:sz w:val="22"/>
                <w:szCs w:val="22"/>
              </w:rPr>
              <w:t>C de sabit kalır.</w:t>
            </w:r>
          </w:p>
          <w:p w14:paraId="75EE5491" w14:textId="77777777" w:rsidR="00C222EF" w:rsidRPr="00C222EF" w:rsidRDefault="00C222EF" w:rsidP="00C222EF">
            <w:pPr>
              <w:jc w:val="both"/>
              <w:rPr>
                <w:rFonts w:asciiTheme="majorHAnsi" w:hAnsiTheme="majorHAnsi"/>
                <w:sz w:val="22"/>
                <w:szCs w:val="22"/>
              </w:rPr>
            </w:pPr>
          </w:p>
          <w:p w14:paraId="532F4339" w14:textId="77777777" w:rsidR="00C222EF" w:rsidRPr="00C222EF" w:rsidRDefault="00C222EF" w:rsidP="00C222EF">
            <w:pPr>
              <w:jc w:val="both"/>
              <w:rPr>
                <w:rFonts w:asciiTheme="majorHAnsi" w:hAnsiTheme="majorHAnsi"/>
                <w:sz w:val="22"/>
                <w:szCs w:val="22"/>
              </w:rPr>
            </w:pPr>
            <w:r w:rsidRPr="00C222EF">
              <w:rPr>
                <w:rFonts w:asciiTheme="majorHAnsi" w:hAnsiTheme="majorHAnsi"/>
                <w:sz w:val="22"/>
                <w:szCs w:val="22"/>
              </w:rPr>
              <w:t xml:space="preserve">Katı maddeler erirken çevrelerinden ısı alırlar. Aldıkları bu ısı da onların erimesi için harcanır. Bu yüzden sıcaklıkları aynı kalır. Yani buz tamamen eriyene kadar sıcaklığı 0 </w:t>
            </w:r>
            <w:r w:rsidRPr="00C222EF">
              <w:rPr>
                <w:rFonts w:asciiTheme="majorHAnsi" w:hAnsiTheme="majorHAnsi"/>
                <w:sz w:val="22"/>
                <w:szCs w:val="22"/>
                <w:vertAlign w:val="superscript"/>
              </w:rPr>
              <w:t>0</w:t>
            </w:r>
            <w:r w:rsidRPr="00C222EF">
              <w:rPr>
                <w:rFonts w:asciiTheme="majorHAnsi" w:hAnsiTheme="majorHAnsi"/>
                <w:sz w:val="22"/>
                <w:szCs w:val="22"/>
              </w:rPr>
              <w:t xml:space="preserve">C de kalır. </w:t>
            </w:r>
          </w:p>
          <w:p w14:paraId="5732C7FC" w14:textId="77777777" w:rsidR="00C222EF" w:rsidRPr="00C222EF" w:rsidRDefault="00C222EF" w:rsidP="00C222EF">
            <w:pPr>
              <w:jc w:val="both"/>
              <w:rPr>
                <w:rFonts w:asciiTheme="majorHAnsi" w:hAnsiTheme="majorHAnsi"/>
                <w:sz w:val="22"/>
                <w:szCs w:val="22"/>
              </w:rPr>
            </w:pPr>
            <w:r w:rsidRPr="00C222EF">
              <w:rPr>
                <w:rFonts w:asciiTheme="majorHAnsi" w:hAnsiTheme="majorHAnsi"/>
                <w:sz w:val="22"/>
                <w:szCs w:val="22"/>
              </w:rPr>
              <w:t xml:space="preserve">Buzdolabına koyduğunuz su zamanla soğur ve sıcaklığı düşer. Suyun sıcaklığı belli bir değere düştüğünde su donar. Yani suyun sıcaklığı 0 </w:t>
            </w:r>
            <w:r w:rsidRPr="00C222EF">
              <w:rPr>
                <w:rFonts w:asciiTheme="majorHAnsi" w:hAnsiTheme="majorHAnsi"/>
                <w:sz w:val="22"/>
                <w:szCs w:val="22"/>
                <w:vertAlign w:val="superscript"/>
              </w:rPr>
              <w:t>0</w:t>
            </w:r>
            <w:r w:rsidRPr="00C222EF">
              <w:rPr>
                <w:rFonts w:asciiTheme="majorHAnsi" w:hAnsiTheme="majorHAnsi"/>
                <w:sz w:val="22"/>
                <w:szCs w:val="22"/>
              </w:rPr>
              <w:t>C ye düştüğünde donmaya başlayarak buz haline gelir.</w:t>
            </w:r>
          </w:p>
          <w:p w14:paraId="522EE610" w14:textId="77777777" w:rsidR="00C222EF" w:rsidRPr="00C222EF" w:rsidRDefault="00C222EF" w:rsidP="00C222EF">
            <w:pPr>
              <w:pStyle w:val="ListeParagraf"/>
              <w:numPr>
                <w:ilvl w:val="0"/>
                <w:numId w:val="29"/>
              </w:numPr>
              <w:jc w:val="both"/>
              <w:rPr>
                <w:rFonts w:asciiTheme="majorHAnsi" w:hAnsiTheme="majorHAnsi"/>
                <w:b/>
              </w:rPr>
            </w:pPr>
            <w:r w:rsidRPr="00C222EF">
              <w:rPr>
                <w:rFonts w:asciiTheme="majorHAnsi" w:hAnsiTheme="majorHAnsi"/>
                <w:noProof/>
                <w:lang w:eastAsia="tr-TR"/>
              </w:rPr>
              <w:drawing>
                <wp:anchor distT="0" distB="0" distL="114300" distR="114300" simplePos="0" relativeHeight="251661312" behindDoc="0" locked="0" layoutInCell="1" allowOverlap="1" wp14:anchorId="25ECD84E" wp14:editId="0A32E8EE">
                  <wp:simplePos x="0" y="0"/>
                  <wp:positionH relativeFrom="column">
                    <wp:posOffset>-46355</wp:posOffset>
                  </wp:positionH>
                  <wp:positionV relativeFrom="paragraph">
                    <wp:posOffset>15240</wp:posOffset>
                  </wp:positionV>
                  <wp:extent cx="1562100" cy="1478280"/>
                  <wp:effectExtent l="0" t="0" r="0" b="0"/>
                  <wp:wrapSquare wrapText="bothSides"/>
                  <wp:docPr id="2" name="Resim 2" descr="http://evdelezzet.files.wordpress.com/2010/09/eskimo.jpg?w=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evdelezzet.files.wordpress.com/2010/09/eskimo.jpg?w=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2EF">
              <w:rPr>
                <w:rFonts w:asciiTheme="majorHAnsi" w:hAnsiTheme="majorHAnsi"/>
                <w:b/>
              </w:rPr>
              <w:t xml:space="preserve">Saf sıvı maddelerin donmaya başladığı sıcaklığa </w:t>
            </w:r>
            <w:r w:rsidRPr="00C222EF">
              <w:rPr>
                <w:rFonts w:asciiTheme="majorHAnsi" w:hAnsiTheme="majorHAnsi"/>
                <w:b/>
              </w:rPr>
              <w:lastRenderedPageBreak/>
              <w:t>DONMA NOKTASI denir.</w:t>
            </w:r>
          </w:p>
          <w:p w14:paraId="6C3CD3A5" w14:textId="77777777" w:rsidR="00C222EF" w:rsidRPr="00C222EF" w:rsidRDefault="00C222EF" w:rsidP="00C222EF">
            <w:pPr>
              <w:pStyle w:val="ListeParagraf"/>
              <w:numPr>
                <w:ilvl w:val="0"/>
                <w:numId w:val="29"/>
              </w:numPr>
              <w:jc w:val="both"/>
              <w:rPr>
                <w:rFonts w:asciiTheme="majorHAnsi" w:hAnsiTheme="majorHAnsi"/>
              </w:rPr>
            </w:pPr>
            <w:r w:rsidRPr="00C222EF">
              <w:rPr>
                <w:rFonts w:asciiTheme="majorHAnsi" w:hAnsiTheme="majorHAnsi"/>
              </w:rPr>
              <w:t>Donma süresince saf sıvının sıcaklığı sabit kalır. Çünkü sıvı donarken çevresine ısı verir. Su donarken ısı kaybetmeye devam eder. Fakat sıcaklık değerinde bir değişiklik olmaz.</w:t>
            </w:r>
          </w:p>
          <w:p w14:paraId="749046FE" w14:textId="77777777" w:rsidR="00C222EF" w:rsidRDefault="00453D78" w:rsidP="00C222EF">
            <w:pPr>
              <w:pStyle w:val="ListeParagraf"/>
              <w:numPr>
                <w:ilvl w:val="0"/>
                <w:numId w:val="29"/>
              </w:numPr>
              <w:jc w:val="both"/>
              <w:rPr>
                <w:rFonts w:asciiTheme="majorHAnsi" w:hAnsiTheme="majorHAnsi"/>
                <w:b/>
              </w:rPr>
            </w:pPr>
            <w:r>
              <w:rPr>
                <w:rFonts w:asciiTheme="majorHAnsi" w:hAnsiTheme="majorHAnsi"/>
                <w:b/>
                <w:noProof/>
                <w:lang w:eastAsia="tr-TR"/>
              </w:rPr>
              <w:drawing>
                <wp:anchor distT="0" distB="0" distL="114300" distR="114300" simplePos="0" relativeHeight="251663360" behindDoc="0" locked="0" layoutInCell="1" allowOverlap="1" wp14:anchorId="5E1E959A" wp14:editId="565E160D">
                  <wp:simplePos x="0" y="0"/>
                  <wp:positionH relativeFrom="column">
                    <wp:posOffset>1456690</wp:posOffset>
                  </wp:positionH>
                  <wp:positionV relativeFrom="paragraph">
                    <wp:posOffset>2302510</wp:posOffset>
                  </wp:positionV>
                  <wp:extent cx="1933575" cy="784225"/>
                  <wp:effectExtent l="0" t="0" r="0" b="0"/>
                  <wp:wrapSquare wrapText="bothSides"/>
                  <wp:docPr id="7" name="Resim 7" descr="http://www.fenokulu.net/kavramresim7/erimedonmaisil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fenokulu.net/kavramresim7/erimedonmaisiler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2EF" w:rsidRPr="00C222EF">
              <w:rPr>
                <w:rFonts w:asciiTheme="majorHAnsi" w:hAnsiTheme="majorHAnsi"/>
                <w:b/>
              </w:rPr>
              <w:t xml:space="preserve">Buz 0 </w:t>
            </w:r>
            <w:r w:rsidR="00C222EF" w:rsidRPr="00C222EF">
              <w:rPr>
                <w:rFonts w:asciiTheme="majorHAnsi" w:hAnsiTheme="majorHAnsi"/>
                <w:b/>
                <w:vertAlign w:val="superscript"/>
              </w:rPr>
              <w:t>0</w:t>
            </w:r>
            <w:r w:rsidR="00C222EF" w:rsidRPr="00C222EF">
              <w:rPr>
                <w:rFonts w:asciiTheme="majorHAnsi" w:hAnsiTheme="majorHAnsi"/>
                <w:b/>
              </w:rPr>
              <w:t xml:space="preserve">C de erir ve su 0 </w:t>
            </w:r>
            <w:r w:rsidR="00C222EF" w:rsidRPr="00C222EF">
              <w:rPr>
                <w:rFonts w:asciiTheme="majorHAnsi" w:hAnsiTheme="majorHAnsi"/>
                <w:b/>
                <w:vertAlign w:val="superscript"/>
              </w:rPr>
              <w:t>0</w:t>
            </w:r>
            <w:r w:rsidR="00C222EF" w:rsidRPr="00C222EF">
              <w:rPr>
                <w:rFonts w:asciiTheme="majorHAnsi" w:hAnsiTheme="majorHAnsi"/>
                <w:b/>
              </w:rPr>
              <w:t>C de donar. Yani bir saf maddenin ERİME VE DONMA SICAKLIĞI birbirine EŞİTTİR.</w:t>
            </w:r>
          </w:p>
          <w:p w14:paraId="5E006765" w14:textId="77777777" w:rsidR="00C222EF" w:rsidRPr="00C222EF" w:rsidRDefault="00453D78" w:rsidP="00C222EF">
            <w:pPr>
              <w:jc w:val="both"/>
              <w:rPr>
                <w:rFonts w:asciiTheme="majorHAnsi" w:hAnsiTheme="majorHAnsi"/>
                <w:b/>
              </w:rPr>
            </w:pPr>
            <w:r>
              <w:rPr>
                <w:rFonts w:asciiTheme="majorHAnsi" w:hAnsiTheme="majorHAnsi"/>
                <w:b/>
                <w:sz w:val="22"/>
                <w:szCs w:val="22"/>
                <w:lang w:eastAsia="tr-TR"/>
              </w:rPr>
              <w:drawing>
                <wp:anchor distT="0" distB="0" distL="114300" distR="114300" simplePos="0" relativeHeight="251662336" behindDoc="0" locked="0" layoutInCell="1" allowOverlap="1" wp14:anchorId="7280DA25" wp14:editId="543DAD15">
                  <wp:simplePos x="0" y="0"/>
                  <wp:positionH relativeFrom="column">
                    <wp:posOffset>-43815</wp:posOffset>
                  </wp:positionH>
                  <wp:positionV relativeFrom="paragraph">
                    <wp:posOffset>59690</wp:posOffset>
                  </wp:positionV>
                  <wp:extent cx="3082925" cy="2600325"/>
                  <wp:effectExtent l="0" t="0" r="0" b="0"/>
                  <wp:wrapSquare wrapText="bothSides"/>
                  <wp:docPr id="6" name="Resim 6" descr="http://www.somut.net/uploads/2010/12/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somut.net/uploads/2010/12/clip_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292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B87E6" w14:textId="77777777" w:rsidR="00453D78" w:rsidRPr="00453D78" w:rsidRDefault="00453D78" w:rsidP="00453D78">
            <w:pPr>
              <w:jc w:val="both"/>
              <w:rPr>
                <w:rFonts w:asciiTheme="majorHAnsi" w:hAnsiTheme="majorHAnsi"/>
                <w:sz w:val="22"/>
                <w:szCs w:val="22"/>
              </w:rPr>
            </w:pPr>
            <w:r w:rsidRPr="00453D78">
              <w:rPr>
                <w:rFonts w:asciiTheme="majorHAnsi" w:hAnsiTheme="majorHAnsi"/>
                <w:sz w:val="22"/>
                <w:szCs w:val="22"/>
              </w:rPr>
              <w:t xml:space="preserve">Yandaki resimde gördüğünüz gibi iki madde farklı sıcaklıklarda erir-donar. </w:t>
            </w:r>
          </w:p>
          <w:p w14:paraId="13E96636" w14:textId="77777777" w:rsidR="00453D78" w:rsidRPr="00453D78" w:rsidRDefault="00453D78" w:rsidP="00453D78">
            <w:pPr>
              <w:jc w:val="both"/>
              <w:rPr>
                <w:rFonts w:asciiTheme="majorHAnsi" w:hAnsiTheme="majorHAnsi"/>
                <w:sz w:val="22"/>
                <w:szCs w:val="22"/>
              </w:rPr>
            </w:pPr>
            <w:r w:rsidRPr="00453D78">
              <w:rPr>
                <w:rFonts w:asciiTheme="majorHAnsi" w:hAnsiTheme="majorHAnsi"/>
                <w:sz w:val="22"/>
                <w:szCs w:val="22"/>
              </w:rPr>
              <w:t>Bu da bize her maddenin erime ve donma sıcaklıklarının farklı olduğunu gösterir.</w:t>
            </w:r>
          </w:p>
          <w:p w14:paraId="7C02EF6B" w14:textId="77777777" w:rsidR="00453D78" w:rsidRDefault="00453D78" w:rsidP="00453D78">
            <w:pPr>
              <w:jc w:val="both"/>
              <w:rPr>
                <w:rFonts w:asciiTheme="majorHAnsi" w:hAnsiTheme="majorHAnsi"/>
                <w:sz w:val="22"/>
                <w:szCs w:val="22"/>
              </w:rPr>
            </w:pPr>
            <w:r w:rsidRPr="00453D78">
              <w:rPr>
                <w:rFonts w:asciiTheme="majorHAnsi" w:hAnsiTheme="majorHAnsi"/>
                <w:sz w:val="22"/>
                <w:szCs w:val="22"/>
              </w:rPr>
              <w:t xml:space="preserve"> Yani erime ve dona sıcaklığı maddeler için ayırt edici bir özelliktir.</w:t>
            </w:r>
          </w:p>
          <w:p w14:paraId="17A7D8DB" w14:textId="77777777" w:rsidR="00453D78" w:rsidRPr="00453D78" w:rsidRDefault="00453D78" w:rsidP="00453D78">
            <w:pPr>
              <w:jc w:val="both"/>
              <w:rPr>
                <w:rFonts w:asciiTheme="majorHAnsi" w:hAnsiTheme="majorHAnsi"/>
                <w:sz w:val="22"/>
                <w:szCs w:val="22"/>
              </w:rPr>
            </w:pPr>
          </w:p>
          <w:p w14:paraId="1D36FC23" w14:textId="77777777" w:rsidR="0042540C" w:rsidRPr="0042540C" w:rsidRDefault="0042540C" w:rsidP="0042540C">
            <w:pPr>
              <w:jc w:val="both"/>
              <w:rPr>
                <w:rFonts w:asciiTheme="majorHAnsi" w:hAnsiTheme="majorHAnsi"/>
                <w:b/>
                <w:sz w:val="22"/>
                <w:szCs w:val="22"/>
              </w:rPr>
            </w:pPr>
            <w:r w:rsidRPr="0042540C">
              <w:rPr>
                <w:rFonts w:asciiTheme="majorHAnsi" w:hAnsiTheme="majorHAnsi"/>
                <w:b/>
                <w:sz w:val="22"/>
                <w:szCs w:val="22"/>
              </w:rPr>
              <w:t>2- KAYNAMA NOKTASI</w:t>
            </w:r>
          </w:p>
          <w:p w14:paraId="6173957E" w14:textId="77777777" w:rsidR="0042540C" w:rsidRPr="0042540C" w:rsidRDefault="0042540C" w:rsidP="0042540C">
            <w:pPr>
              <w:jc w:val="both"/>
              <w:rPr>
                <w:rFonts w:asciiTheme="majorHAnsi" w:hAnsiTheme="majorHAnsi"/>
                <w:sz w:val="22"/>
                <w:szCs w:val="22"/>
              </w:rPr>
            </w:pPr>
            <w:r w:rsidRPr="0042540C">
              <w:rPr>
                <w:rFonts w:asciiTheme="majorHAnsi" w:hAnsiTheme="majorHAnsi"/>
                <w:sz w:val="22"/>
                <w:szCs w:val="22"/>
              </w:rPr>
              <w:t>Bir sıvıyı ısıttığımızda sıcaklığı yükselir. Sıvı öyle bir sıcaklığa gelir ki bu sıcaklıkta buharlaşma en hızlıdır. Bu durumda sıvının her tarafından çıkan kabarcıklar ile sıvı fokurdamaya başlar ve sıvı kaynar.</w:t>
            </w:r>
          </w:p>
          <w:p w14:paraId="2A3AE741" w14:textId="77777777" w:rsidR="0042540C" w:rsidRPr="0042540C" w:rsidRDefault="0042540C" w:rsidP="0042540C">
            <w:pPr>
              <w:jc w:val="both"/>
              <w:rPr>
                <w:rFonts w:asciiTheme="majorHAnsi" w:hAnsiTheme="majorHAnsi"/>
                <w:sz w:val="22"/>
                <w:szCs w:val="22"/>
              </w:rPr>
            </w:pPr>
          </w:p>
          <w:p w14:paraId="30C67258" w14:textId="77777777" w:rsidR="0042540C" w:rsidRPr="0042540C" w:rsidRDefault="0042540C" w:rsidP="0042540C">
            <w:pPr>
              <w:pStyle w:val="ListeParagraf"/>
              <w:numPr>
                <w:ilvl w:val="0"/>
                <w:numId w:val="30"/>
              </w:numPr>
              <w:spacing w:after="0" w:line="240" w:lineRule="auto"/>
              <w:jc w:val="both"/>
              <w:rPr>
                <w:rFonts w:asciiTheme="majorHAnsi" w:hAnsiTheme="majorHAnsi"/>
                <w:b/>
              </w:rPr>
            </w:pPr>
            <w:r w:rsidRPr="0042540C">
              <w:rPr>
                <w:rFonts w:asciiTheme="majorHAnsi" w:hAnsiTheme="majorHAnsi"/>
                <w:b/>
              </w:rPr>
              <w:t>Bir sıvının kaynadığı sıcaklığa KAYNAMA NOKTASI denir.</w:t>
            </w:r>
          </w:p>
          <w:p w14:paraId="481D699E" w14:textId="77777777" w:rsidR="0042540C" w:rsidRPr="0042540C" w:rsidRDefault="0042540C" w:rsidP="0042540C">
            <w:pPr>
              <w:pStyle w:val="ListeParagraf"/>
              <w:numPr>
                <w:ilvl w:val="0"/>
                <w:numId w:val="30"/>
              </w:numPr>
              <w:spacing w:after="0" w:line="240" w:lineRule="auto"/>
              <w:jc w:val="both"/>
              <w:rPr>
                <w:rFonts w:asciiTheme="majorHAnsi" w:hAnsiTheme="majorHAnsi"/>
              </w:rPr>
            </w:pPr>
            <w:r w:rsidRPr="0042540C">
              <w:rPr>
                <w:rFonts w:asciiTheme="majorHAnsi" w:hAnsiTheme="majorHAnsi"/>
              </w:rPr>
              <w:t xml:space="preserve">Kaynayan saf sıvıların kaynama süresince sıcaklığı değişmez. Yani sıvı ısı alır fakat bu sıvının sıcaklığını arttırmaz. </w:t>
            </w:r>
          </w:p>
          <w:p w14:paraId="2B69AF76" w14:textId="77777777" w:rsidR="0042540C" w:rsidRPr="0042540C" w:rsidRDefault="0042540C" w:rsidP="0042540C">
            <w:pPr>
              <w:jc w:val="both"/>
              <w:rPr>
                <w:rFonts w:asciiTheme="majorHAnsi" w:hAnsiTheme="majorHAnsi"/>
                <w:b/>
                <w:sz w:val="22"/>
                <w:szCs w:val="22"/>
              </w:rPr>
            </w:pPr>
            <w:r w:rsidRPr="0042540C">
              <w:rPr>
                <w:rFonts w:asciiTheme="majorHAnsi" w:hAnsiTheme="majorHAnsi"/>
                <w:sz w:val="22"/>
                <w:szCs w:val="22"/>
                <w:lang w:eastAsia="tr-TR"/>
              </w:rPr>
              <w:drawing>
                <wp:anchor distT="0" distB="0" distL="114300" distR="114300" simplePos="0" relativeHeight="251665408" behindDoc="0" locked="0" layoutInCell="1" allowOverlap="1" wp14:anchorId="5D25F158" wp14:editId="13A89A55">
                  <wp:simplePos x="0" y="0"/>
                  <wp:positionH relativeFrom="column">
                    <wp:posOffset>-65405</wp:posOffset>
                  </wp:positionH>
                  <wp:positionV relativeFrom="paragraph">
                    <wp:posOffset>-1099185</wp:posOffset>
                  </wp:positionV>
                  <wp:extent cx="1685925" cy="1457325"/>
                  <wp:effectExtent l="0" t="0" r="0" b="0"/>
                  <wp:wrapSquare wrapText="bothSides"/>
                  <wp:docPr id="9" name="Resim 9" descr="http://ilkayoztas.files.wordpress.com/2011/05/2010091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ilkayoztas.files.wordpress.com/2011/05/201009181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40C">
              <w:rPr>
                <w:rFonts w:asciiTheme="majorHAnsi" w:hAnsiTheme="majorHAnsi"/>
                <w:b/>
                <w:sz w:val="22"/>
                <w:szCs w:val="22"/>
              </w:rPr>
              <w:t xml:space="preserve">Tabloda görüldüğü gibi farklı sıvıların kaynama sıcaklıkları farklıdır. </w:t>
            </w:r>
          </w:p>
          <w:p w14:paraId="107D0C46" w14:textId="77777777" w:rsidR="0042540C" w:rsidRPr="0042540C" w:rsidRDefault="0042540C" w:rsidP="0042540C">
            <w:pPr>
              <w:jc w:val="both"/>
              <w:rPr>
                <w:rFonts w:asciiTheme="majorHAnsi" w:hAnsiTheme="majorHAnsi"/>
                <w:sz w:val="22"/>
                <w:szCs w:val="22"/>
              </w:rPr>
            </w:pPr>
            <w:r w:rsidRPr="0042540C">
              <w:rPr>
                <w:rFonts w:asciiTheme="majorHAnsi" w:hAnsiTheme="majorHAnsi"/>
                <w:sz w:val="22"/>
                <w:szCs w:val="22"/>
              </w:rPr>
              <w:t>Bu da bize her maddenin kaynama sıcaklığının farklı olduğunu gösterir.</w:t>
            </w:r>
          </w:p>
          <w:p w14:paraId="284C9B12" w14:textId="77777777" w:rsidR="0042540C" w:rsidRPr="0042540C" w:rsidRDefault="0042540C" w:rsidP="0042540C">
            <w:pPr>
              <w:jc w:val="both"/>
              <w:rPr>
                <w:rFonts w:asciiTheme="majorHAnsi" w:hAnsiTheme="majorHAnsi"/>
                <w:b/>
                <w:sz w:val="22"/>
                <w:szCs w:val="22"/>
              </w:rPr>
            </w:pPr>
            <w:r w:rsidRPr="0042540C">
              <w:rPr>
                <w:rFonts w:asciiTheme="majorHAnsi" w:hAnsiTheme="majorHAnsi"/>
                <w:sz w:val="22"/>
                <w:szCs w:val="22"/>
              </w:rPr>
              <w:t xml:space="preserve"> </w:t>
            </w:r>
            <w:r w:rsidRPr="0042540C">
              <w:rPr>
                <w:rFonts w:asciiTheme="majorHAnsi" w:hAnsiTheme="majorHAnsi"/>
                <w:b/>
                <w:sz w:val="22"/>
                <w:szCs w:val="22"/>
              </w:rPr>
              <w:t>Yani kaynama sıcaklığı maddeler için ayırt edici bir özelliktir.</w:t>
            </w:r>
          </w:p>
          <w:p w14:paraId="1DE5B983" w14:textId="77777777" w:rsidR="00453D78" w:rsidRPr="00987D8D" w:rsidRDefault="0042540C" w:rsidP="00987D8D">
            <w:pPr>
              <w:jc w:val="both"/>
              <w:rPr>
                <w:rFonts w:asciiTheme="majorHAnsi" w:hAnsiTheme="majorHAnsi"/>
                <w:sz w:val="22"/>
                <w:szCs w:val="22"/>
              </w:rPr>
            </w:pPr>
            <w:r w:rsidRPr="0042540C">
              <w:rPr>
                <w:rFonts w:asciiTheme="majorHAnsi" w:hAnsiTheme="majorHAnsi"/>
                <w:sz w:val="22"/>
                <w:szCs w:val="22"/>
                <w:lang w:eastAsia="tr-TR"/>
              </w:rPr>
              <w:drawing>
                <wp:anchor distT="0" distB="0" distL="114300" distR="114300" simplePos="0" relativeHeight="251666432" behindDoc="0" locked="0" layoutInCell="1" allowOverlap="1" wp14:anchorId="46356ECB" wp14:editId="0AE83944">
                  <wp:simplePos x="0" y="0"/>
                  <wp:positionH relativeFrom="column">
                    <wp:posOffset>-36830</wp:posOffset>
                  </wp:positionH>
                  <wp:positionV relativeFrom="paragraph">
                    <wp:posOffset>-417195</wp:posOffset>
                  </wp:positionV>
                  <wp:extent cx="2670810" cy="923925"/>
                  <wp:effectExtent l="0" t="0" r="0" b="0"/>
                  <wp:wrapSquare wrapText="bothSides"/>
                  <wp:docPr id="8" name="Resim 8" descr="http://www.nkfu.com/wp-content/uploads/2010/02/mad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nkfu.com/wp-content/uploads/2010/02/madd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A6183" w:rsidRPr="00E247C6" w14:paraId="04E42D1B" w14:textId="77777777" w:rsidTr="00BD765E">
        <w:trPr>
          <w:gridAfter w:val="1"/>
          <w:wAfter w:w="2937" w:type="dxa"/>
        </w:trPr>
        <w:tc>
          <w:tcPr>
            <w:tcW w:w="236" w:type="dxa"/>
            <w:tcBorders>
              <w:top w:val="single" w:sz="4" w:space="0" w:color="auto"/>
              <w:left w:val="nil"/>
              <w:bottom w:val="single" w:sz="4" w:space="0" w:color="auto"/>
              <w:right w:val="nil"/>
            </w:tcBorders>
            <w:shd w:val="clear" w:color="auto" w:fill="auto"/>
          </w:tcPr>
          <w:p w14:paraId="60507274" w14:textId="77777777" w:rsidR="00CA6183" w:rsidRPr="00E247C6" w:rsidRDefault="00CA6183" w:rsidP="00BD765E">
            <w:pPr>
              <w:spacing w:before="20" w:after="20"/>
              <w:ind w:hanging="108"/>
              <w:jc w:val="both"/>
              <w:rPr>
                <w:rFonts w:asciiTheme="majorHAnsi" w:hAnsiTheme="majorHAnsi" w:cs="Arial"/>
                <w:b/>
                <w:color w:val="000000"/>
                <w:sz w:val="22"/>
                <w:szCs w:val="22"/>
              </w:rPr>
            </w:pPr>
          </w:p>
        </w:tc>
        <w:tc>
          <w:tcPr>
            <w:tcW w:w="8080" w:type="dxa"/>
            <w:gridSpan w:val="7"/>
            <w:tcBorders>
              <w:top w:val="single" w:sz="4" w:space="0" w:color="auto"/>
              <w:left w:val="nil"/>
              <w:bottom w:val="single" w:sz="4" w:space="0" w:color="auto"/>
              <w:right w:val="nil"/>
            </w:tcBorders>
            <w:shd w:val="clear" w:color="auto" w:fill="auto"/>
          </w:tcPr>
          <w:p w14:paraId="0943B0D9" w14:textId="77777777" w:rsidR="00CA6183" w:rsidRPr="00E247C6" w:rsidRDefault="00CA6183" w:rsidP="00BD765E">
            <w:pPr>
              <w:spacing w:before="20" w:after="20"/>
              <w:jc w:val="both"/>
              <w:rPr>
                <w:rFonts w:asciiTheme="majorHAnsi" w:hAnsiTheme="majorHAnsi" w:cs="Arial"/>
                <w:b/>
                <w:bCs/>
                <w:color w:val="000000"/>
                <w:sz w:val="22"/>
                <w:szCs w:val="22"/>
              </w:rPr>
            </w:pPr>
            <w:r w:rsidRPr="00E247C6">
              <w:rPr>
                <w:rFonts w:asciiTheme="majorHAnsi" w:hAnsiTheme="majorHAnsi" w:cs="Arial"/>
                <w:b/>
                <w:bCs/>
                <w:color w:val="000000"/>
                <w:sz w:val="22"/>
                <w:szCs w:val="22"/>
              </w:rPr>
              <w:t>BÖLÜMIII</w:t>
            </w:r>
          </w:p>
        </w:tc>
      </w:tr>
      <w:tr w:rsidR="00CA6183" w:rsidRPr="00E247C6" w14:paraId="6E50CA1E" w14:textId="77777777" w:rsidTr="00B631F0">
        <w:trPr>
          <w:cantSplit/>
          <w:trHeight w:val="593"/>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0A32818" w14:textId="77777777" w:rsidR="00CA6183" w:rsidRPr="00E247C6" w:rsidRDefault="00CA6183" w:rsidP="00DD0888">
            <w:pPr>
              <w:spacing w:before="20" w:after="20"/>
              <w:rPr>
                <w:rFonts w:asciiTheme="majorHAnsi" w:hAnsiTheme="majorHAnsi" w:cs="Arial"/>
                <w:b/>
                <w:color w:val="000000"/>
                <w:sz w:val="22"/>
                <w:szCs w:val="22"/>
              </w:rPr>
            </w:pPr>
            <w:r w:rsidRPr="00E247C6">
              <w:rPr>
                <w:rFonts w:asciiTheme="majorHAnsi" w:hAnsiTheme="majorHAnsi" w:cs="Arial"/>
                <w:b/>
                <w:color w:val="000000"/>
                <w:sz w:val="22"/>
                <w:szCs w:val="22"/>
              </w:rPr>
              <w:t>Ölçme-Değerlendirme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E45FEE7" w14:textId="77777777" w:rsidR="00B4643F" w:rsidRPr="00E247C6" w:rsidRDefault="00B4643F" w:rsidP="00E13E75">
            <w:pPr>
              <w:rPr>
                <w:rFonts w:asciiTheme="majorHAnsi" w:hAnsiTheme="majorHAnsi" w:cs="Arial"/>
                <w:bCs/>
                <w:color w:val="FF0000"/>
                <w:sz w:val="22"/>
                <w:szCs w:val="22"/>
              </w:rPr>
            </w:pPr>
          </w:p>
        </w:tc>
      </w:tr>
      <w:tr w:rsidR="00CA6183" w:rsidRPr="00E247C6" w14:paraId="311911B8" w14:textId="77777777" w:rsidTr="00BD765E">
        <w:trPr>
          <w:cantSplit/>
          <w:trHeight w:val="336"/>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C66D7D0" w14:textId="77777777" w:rsidR="00CA6183" w:rsidRPr="00E247C6" w:rsidRDefault="00CA6183" w:rsidP="00DD0888">
            <w:pPr>
              <w:spacing w:before="20" w:after="20"/>
              <w:jc w:val="both"/>
              <w:rPr>
                <w:rFonts w:asciiTheme="majorHAnsi" w:hAnsiTheme="majorHAnsi" w:cs="Arial"/>
                <w:b/>
                <w:color w:val="000000"/>
                <w:sz w:val="22"/>
                <w:szCs w:val="22"/>
              </w:rPr>
            </w:pPr>
            <w:r w:rsidRPr="00E247C6">
              <w:rPr>
                <w:rFonts w:asciiTheme="majorHAnsi" w:hAnsiTheme="majorHAnsi" w:cs="Arial"/>
                <w:b/>
                <w:color w:val="000000"/>
                <w:sz w:val="22"/>
                <w:szCs w:val="22"/>
              </w:rPr>
              <w:t>Dersin Diğer Derslerle İlişkisi</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072043C" w14:textId="77777777" w:rsidR="00CA6183" w:rsidRPr="00E247C6" w:rsidRDefault="00A85CE7" w:rsidP="00A85CE7">
            <w:pPr>
              <w:spacing w:before="20" w:after="20"/>
              <w:jc w:val="both"/>
              <w:rPr>
                <w:rFonts w:asciiTheme="majorHAnsi" w:hAnsiTheme="majorHAnsi" w:cs="Arial"/>
                <w:bCs/>
                <w:color w:val="000000"/>
                <w:sz w:val="22"/>
                <w:szCs w:val="22"/>
              </w:rPr>
            </w:pPr>
            <w:r>
              <w:rPr>
                <w:rFonts w:asciiTheme="majorHAnsi" w:hAnsiTheme="majorHAnsi" w:cs="Arial"/>
                <w:bCs/>
                <w:color w:val="000000"/>
                <w:sz w:val="22"/>
                <w:szCs w:val="22"/>
              </w:rPr>
              <w:t>Kimya</w:t>
            </w:r>
            <w:r w:rsidR="000968E7" w:rsidRPr="00E247C6">
              <w:rPr>
                <w:rFonts w:asciiTheme="majorHAnsi" w:hAnsiTheme="majorHAnsi" w:cs="Arial"/>
                <w:bCs/>
                <w:color w:val="000000"/>
                <w:sz w:val="22"/>
                <w:szCs w:val="22"/>
              </w:rPr>
              <w:t xml:space="preserve"> </w:t>
            </w:r>
            <w:r w:rsidR="00BD765E" w:rsidRPr="00E247C6">
              <w:rPr>
                <w:rFonts w:asciiTheme="majorHAnsi" w:hAnsiTheme="majorHAnsi" w:cs="Arial"/>
                <w:bCs/>
                <w:color w:val="000000"/>
                <w:sz w:val="22"/>
                <w:szCs w:val="22"/>
              </w:rPr>
              <w:t>dersi ile ilişkili bir konu olduğu için gerekli görülen yerl</w:t>
            </w:r>
            <w:r w:rsidR="00BA66FB" w:rsidRPr="00E247C6">
              <w:rPr>
                <w:rFonts w:asciiTheme="majorHAnsi" w:hAnsiTheme="majorHAnsi" w:cs="Arial"/>
                <w:bCs/>
                <w:color w:val="000000"/>
                <w:sz w:val="22"/>
                <w:szCs w:val="22"/>
              </w:rPr>
              <w:t>e</w:t>
            </w:r>
            <w:r w:rsidR="00BD765E" w:rsidRPr="00E247C6">
              <w:rPr>
                <w:rFonts w:asciiTheme="majorHAnsi" w:hAnsiTheme="majorHAnsi" w:cs="Arial"/>
                <w:bCs/>
                <w:color w:val="000000"/>
                <w:sz w:val="22"/>
                <w:szCs w:val="22"/>
              </w:rPr>
              <w:t xml:space="preserve">rde öğretmen bir </w:t>
            </w:r>
            <w:r>
              <w:rPr>
                <w:rFonts w:asciiTheme="majorHAnsi" w:hAnsiTheme="majorHAnsi" w:cs="Arial"/>
                <w:bCs/>
                <w:color w:val="000000"/>
                <w:sz w:val="22"/>
                <w:szCs w:val="22"/>
              </w:rPr>
              <w:t xml:space="preserve">kimya </w:t>
            </w:r>
            <w:r w:rsidR="00BD765E" w:rsidRPr="00E247C6">
              <w:rPr>
                <w:rFonts w:asciiTheme="majorHAnsi" w:hAnsiTheme="majorHAnsi" w:cs="Arial"/>
                <w:bCs/>
                <w:color w:val="000000"/>
                <w:sz w:val="22"/>
                <w:szCs w:val="22"/>
              </w:rPr>
              <w:t>öğretmeni ile fikir alışverişi yapabilir.</w:t>
            </w:r>
          </w:p>
        </w:tc>
      </w:tr>
      <w:tr w:rsidR="00CA6183" w:rsidRPr="00E247C6" w14:paraId="5ED6A751" w14:textId="77777777" w:rsidTr="003F21AB">
        <w:tc>
          <w:tcPr>
            <w:tcW w:w="1032" w:type="dxa"/>
            <w:gridSpan w:val="2"/>
            <w:tcBorders>
              <w:top w:val="nil"/>
              <w:left w:val="nil"/>
              <w:bottom w:val="nil"/>
              <w:right w:val="nil"/>
            </w:tcBorders>
            <w:shd w:val="clear" w:color="auto" w:fill="auto"/>
            <w:vAlign w:val="center"/>
          </w:tcPr>
          <w:p w14:paraId="29C981DC" w14:textId="77777777" w:rsidR="00CA6183" w:rsidRPr="00E247C6" w:rsidRDefault="00CA6183" w:rsidP="00DD0888">
            <w:pPr>
              <w:rPr>
                <w:rFonts w:asciiTheme="majorHAnsi" w:hAnsiTheme="majorHAnsi" w:cs="Arial"/>
                <w:noProof w:val="0"/>
                <w:color w:val="000000"/>
                <w:sz w:val="22"/>
                <w:szCs w:val="22"/>
                <w:lang w:eastAsia="tr-TR"/>
              </w:rPr>
            </w:pPr>
          </w:p>
        </w:tc>
        <w:tc>
          <w:tcPr>
            <w:tcW w:w="1848" w:type="dxa"/>
            <w:tcBorders>
              <w:top w:val="nil"/>
              <w:left w:val="nil"/>
              <w:bottom w:val="nil"/>
              <w:right w:val="nil"/>
            </w:tcBorders>
            <w:shd w:val="clear" w:color="auto" w:fill="auto"/>
            <w:vAlign w:val="center"/>
          </w:tcPr>
          <w:p w14:paraId="328794E0" w14:textId="77777777" w:rsidR="00CA6183" w:rsidRPr="00E247C6" w:rsidRDefault="00CA6183" w:rsidP="00DD0888">
            <w:pPr>
              <w:rPr>
                <w:rFonts w:asciiTheme="majorHAnsi" w:hAnsiTheme="majorHAnsi" w:cs="Arial"/>
                <w:noProof w:val="0"/>
                <w:color w:val="000000"/>
                <w:sz w:val="22"/>
                <w:szCs w:val="22"/>
                <w:lang w:eastAsia="tr-TR"/>
              </w:rPr>
            </w:pPr>
          </w:p>
        </w:tc>
        <w:tc>
          <w:tcPr>
            <w:tcW w:w="809" w:type="dxa"/>
            <w:gridSpan w:val="2"/>
            <w:tcBorders>
              <w:top w:val="nil"/>
              <w:left w:val="nil"/>
              <w:bottom w:val="nil"/>
              <w:right w:val="nil"/>
            </w:tcBorders>
            <w:shd w:val="clear" w:color="auto" w:fill="auto"/>
            <w:vAlign w:val="center"/>
          </w:tcPr>
          <w:p w14:paraId="16671D32" w14:textId="77777777" w:rsidR="00CA6183" w:rsidRPr="00E247C6" w:rsidRDefault="00CA6183" w:rsidP="00DD0888">
            <w:pPr>
              <w:rPr>
                <w:rFonts w:asciiTheme="majorHAnsi" w:hAnsiTheme="majorHAnsi" w:cs="Arial"/>
                <w:noProof w:val="0"/>
                <w:color w:val="000000"/>
                <w:sz w:val="22"/>
                <w:szCs w:val="22"/>
                <w:lang w:eastAsia="tr-TR"/>
              </w:rPr>
            </w:pPr>
          </w:p>
        </w:tc>
        <w:tc>
          <w:tcPr>
            <w:tcW w:w="1322" w:type="dxa"/>
            <w:tcBorders>
              <w:top w:val="nil"/>
              <w:left w:val="nil"/>
              <w:bottom w:val="nil"/>
              <w:right w:val="nil"/>
            </w:tcBorders>
            <w:shd w:val="clear" w:color="auto" w:fill="auto"/>
            <w:vAlign w:val="center"/>
          </w:tcPr>
          <w:p w14:paraId="0CD7D1C2" w14:textId="77777777" w:rsidR="00CA6183" w:rsidRPr="00E247C6" w:rsidRDefault="00CA6183" w:rsidP="00DD0888">
            <w:pPr>
              <w:rPr>
                <w:rFonts w:asciiTheme="majorHAnsi" w:hAnsiTheme="majorHAnsi" w:cs="Arial"/>
                <w:noProof w:val="0"/>
                <w:color w:val="000000"/>
                <w:sz w:val="22"/>
                <w:szCs w:val="22"/>
                <w:lang w:eastAsia="tr-TR"/>
              </w:rPr>
            </w:pPr>
          </w:p>
        </w:tc>
        <w:tc>
          <w:tcPr>
            <w:tcW w:w="341" w:type="dxa"/>
            <w:tcBorders>
              <w:top w:val="nil"/>
              <w:left w:val="nil"/>
              <w:bottom w:val="nil"/>
              <w:right w:val="nil"/>
            </w:tcBorders>
            <w:shd w:val="clear" w:color="auto" w:fill="auto"/>
            <w:vAlign w:val="center"/>
          </w:tcPr>
          <w:p w14:paraId="4E96BF5A" w14:textId="77777777" w:rsidR="00CA6183" w:rsidRPr="00E247C6" w:rsidRDefault="00CA6183" w:rsidP="00DD0888">
            <w:pPr>
              <w:rPr>
                <w:rFonts w:asciiTheme="majorHAnsi" w:hAnsiTheme="majorHAnsi" w:cs="Arial"/>
                <w:noProof w:val="0"/>
                <w:color w:val="000000"/>
                <w:sz w:val="22"/>
                <w:szCs w:val="22"/>
                <w:lang w:eastAsia="tr-TR"/>
              </w:rPr>
            </w:pPr>
          </w:p>
        </w:tc>
        <w:tc>
          <w:tcPr>
            <w:tcW w:w="5901" w:type="dxa"/>
            <w:gridSpan w:val="2"/>
            <w:tcBorders>
              <w:top w:val="nil"/>
              <w:left w:val="nil"/>
              <w:bottom w:val="nil"/>
              <w:right w:val="nil"/>
            </w:tcBorders>
            <w:shd w:val="clear" w:color="auto" w:fill="auto"/>
            <w:vAlign w:val="center"/>
          </w:tcPr>
          <w:p w14:paraId="0837C6EA" w14:textId="77777777" w:rsidR="00CA6183" w:rsidRPr="00E247C6" w:rsidRDefault="00CA6183" w:rsidP="00DD0888">
            <w:pPr>
              <w:rPr>
                <w:rFonts w:asciiTheme="majorHAnsi" w:hAnsiTheme="majorHAnsi" w:cs="Arial"/>
                <w:noProof w:val="0"/>
                <w:color w:val="000000"/>
                <w:sz w:val="22"/>
                <w:szCs w:val="22"/>
                <w:lang w:eastAsia="tr-TR"/>
              </w:rPr>
            </w:pPr>
          </w:p>
        </w:tc>
      </w:tr>
    </w:tbl>
    <w:p w14:paraId="6BDDC3FC" w14:textId="77777777" w:rsidR="008464B5" w:rsidRPr="00E247C6" w:rsidRDefault="008464B5" w:rsidP="0042540C">
      <w:pPr>
        <w:rPr>
          <w:rFonts w:asciiTheme="majorHAnsi" w:hAnsiTheme="majorHAnsi" w:cs="Arial"/>
          <w:b/>
          <w:bCs/>
          <w:color w:val="000000"/>
          <w:sz w:val="22"/>
          <w:szCs w:val="22"/>
        </w:rPr>
      </w:pPr>
      <w:r w:rsidRPr="00E247C6">
        <w:rPr>
          <w:rFonts w:asciiTheme="majorHAnsi" w:hAnsiTheme="majorHAnsi" w:cs="Arial"/>
          <w:b/>
          <w:bCs/>
          <w:color w:val="000000"/>
          <w:sz w:val="22"/>
          <w:szCs w:val="22"/>
        </w:rPr>
        <w:t>BÖLÜM IV</w:t>
      </w:r>
    </w:p>
    <w:tbl>
      <w:tblPr>
        <w:tblW w:w="112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8080"/>
      </w:tblGrid>
      <w:tr w:rsidR="008464B5" w:rsidRPr="00E247C6" w14:paraId="414E8FF4" w14:textId="77777777" w:rsidTr="00620CBD">
        <w:trPr>
          <w:cantSplit/>
          <w:trHeight w:val="344"/>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35B49A86" w14:textId="77777777" w:rsidR="008464B5" w:rsidRPr="00E247C6" w:rsidRDefault="008464B5" w:rsidP="00DD0888">
            <w:pPr>
              <w:spacing w:before="20" w:after="20"/>
              <w:jc w:val="both"/>
              <w:rPr>
                <w:rFonts w:asciiTheme="majorHAnsi" w:hAnsiTheme="majorHAnsi" w:cs="Arial"/>
                <w:b/>
                <w:bCs/>
                <w:color w:val="000000"/>
                <w:sz w:val="22"/>
                <w:szCs w:val="22"/>
              </w:rPr>
            </w:pPr>
            <w:r w:rsidRPr="00E247C6">
              <w:rPr>
                <w:rFonts w:asciiTheme="majorHAnsi" w:hAnsiTheme="majorHAnsi" w:cs="Arial"/>
                <w:b/>
                <w:color w:val="000000"/>
                <w:sz w:val="22"/>
                <w:szCs w:val="22"/>
              </w:rPr>
              <w:t>Planın Uygulanmasına İlişkin Açıklamalar</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6C98E9CF" w14:textId="77777777" w:rsidR="008464B5" w:rsidRPr="00E247C6" w:rsidRDefault="00BD765E" w:rsidP="00C75C0F">
            <w:pPr>
              <w:jc w:val="both"/>
              <w:rPr>
                <w:rFonts w:asciiTheme="majorHAnsi" w:hAnsiTheme="majorHAnsi" w:cs="Arial"/>
                <w:bCs/>
                <w:color w:val="000000"/>
                <w:sz w:val="22"/>
                <w:szCs w:val="22"/>
              </w:rPr>
            </w:pPr>
            <w:r w:rsidRPr="00E247C6">
              <w:rPr>
                <w:rFonts w:asciiTheme="majorHAnsi" w:hAnsiTheme="majorHAnsi" w:cs="Arial"/>
                <w:bCs/>
                <w:color w:val="000000"/>
                <w:sz w:val="22"/>
                <w:szCs w:val="22"/>
              </w:rPr>
              <w:t>Planın uyguanması sırasında yaşanabilecek aksaklıkların giderilmesi için önceden tedbirler alınmalı, bölgesel farklılıklara göre plan esnetilmelidir.</w:t>
            </w:r>
          </w:p>
        </w:tc>
      </w:tr>
    </w:tbl>
    <w:p w14:paraId="7DF550E3" w14:textId="77777777" w:rsidR="00BB5CE3" w:rsidRPr="00E247C6" w:rsidRDefault="00BB5CE3" w:rsidP="0042540C">
      <w:pPr>
        <w:spacing w:before="20" w:after="20"/>
        <w:rPr>
          <w:rFonts w:asciiTheme="majorHAnsi" w:hAnsiTheme="majorHAnsi" w:cs="Arial"/>
          <w:color w:val="000000"/>
          <w:sz w:val="22"/>
          <w:szCs w:val="22"/>
        </w:rPr>
      </w:pPr>
    </w:p>
    <w:p w14:paraId="472D1F15" w14:textId="77777777" w:rsidR="00612CD4" w:rsidRPr="00E247C6" w:rsidRDefault="00D95E0D" w:rsidP="00DD0888">
      <w:pPr>
        <w:spacing w:before="20" w:after="20"/>
        <w:jc w:val="both"/>
        <w:rPr>
          <w:rFonts w:asciiTheme="majorHAnsi" w:hAnsiTheme="majorHAnsi" w:cs="Arial"/>
          <w:color w:val="000000"/>
          <w:sz w:val="22"/>
          <w:szCs w:val="22"/>
        </w:rPr>
      </w:pPr>
      <w:r w:rsidRPr="00E247C6">
        <w:rPr>
          <w:rFonts w:asciiTheme="majorHAnsi" w:hAnsiTheme="majorHAnsi" w:cs="Arial"/>
          <w:color w:val="000000"/>
          <w:sz w:val="22"/>
          <w:szCs w:val="22"/>
        </w:rPr>
        <w:t>FEN BİLİMLERİ</w:t>
      </w:r>
      <w:r w:rsidR="00390189" w:rsidRPr="00E247C6">
        <w:rPr>
          <w:rFonts w:asciiTheme="majorHAnsi" w:hAnsiTheme="majorHAnsi" w:cs="Arial"/>
          <w:color w:val="000000"/>
          <w:sz w:val="22"/>
          <w:szCs w:val="22"/>
        </w:rPr>
        <w:t xml:space="preserve"> ÖĞRETMENİ </w:t>
      </w:r>
      <w:r w:rsidR="00390189" w:rsidRPr="00E247C6">
        <w:rPr>
          <w:rFonts w:asciiTheme="majorHAnsi" w:hAnsiTheme="majorHAnsi" w:cs="Arial"/>
          <w:color w:val="000000"/>
          <w:sz w:val="22"/>
          <w:szCs w:val="22"/>
        </w:rPr>
        <w:tab/>
      </w:r>
      <w:r w:rsidR="00390189" w:rsidRPr="00E247C6">
        <w:rPr>
          <w:rFonts w:asciiTheme="majorHAnsi" w:hAnsiTheme="majorHAnsi" w:cs="Arial"/>
          <w:color w:val="000000"/>
          <w:sz w:val="22"/>
          <w:szCs w:val="22"/>
        </w:rPr>
        <w:tab/>
      </w:r>
      <w:r w:rsidR="00390189" w:rsidRPr="00E247C6">
        <w:rPr>
          <w:rFonts w:asciiTheme="majorHAnsi" w:hAnsiTheme="majorHAnsi" w:cs="Arial"/>
          <w:color w:val="000000"/>
          <w:sz w:val="22"/>
          <w:szCs w:val="22"/>
        </w:rPr>
        <w:tab/>
      </w:r>
      <w:r w:rsidR="00390189" w:rsidRPr="00E247C6">
        <w:rPr>
          <w:rFonts w:asciiTheme="majorHAnsi" w:hAnsiTheme="majorHAnsi" w:cs="Arial"/>
          <w:color w:val="000000"/>
          <w:sz w:val="22"/>
          <w:szCs w:val="22"/>
        </w:rPr>
        <w:tab/>
      </w:r>
      <w:r w:rsidR="00390189" w:rsidRPr="00E247C6">
        <w:rPr>
          <w:rFonts w:asciiTheme="majorHAnsi" w:hAnsiTheme="majorHAnsi" w:cs="Arial"/>
          <w:color w:val="000000"/>
          <w:sz w:val="22"/>
          <w:szCs w:val="22"/>
        </w:rPr>
        <w:tab/>
      </w:r>
      <w:r w:rsidR="00390189" w:rsidRPr="00E247C6">
        <w:rPr>
          <w:rFonts w:asciiTheme="majorHAnsi" w:hAnsiTheme="majorHAnsi" w:cs="Arial"/>
          <w:color w:val="000000"/>
          <w:sz w:val="22"/>
          <w:szCs w:val="22"/>
        </w:rPr>
        <w:tab/>
      </w:r>
      <w:r w:rsidR="00390189" w:rsidRPr="00E247C6">
        <w:rPr>
          <w:rFonts w:asciiTheme="majorHAnsi" w:hAnsiTheme="majorHAnsi" w:cs="Arial"/>
          <w:color w:val="000000"/>
          <w:sz w:val="22"/>
          <w:szCs w:val="22"/>
        </w:rPr>
        <w:tab/>
        <w:t>OKUL MÜDÜRÜ</w:t>
      </w:r>
    </w:p>
    <w:p w14:paraId="290E43F8" w14:textId="77777777" w:rsidR="00612CD4" w:rsidRPr="00E247C6" w:rsidRDefault="00612CD4" w:rsidP="00DD0888">
      <w:pPr>
        <w:spacing w:before="20" w:after="20"/>
        <w:jc w:val="both"/>
        <w:rPr>
          <w:rFonts w:asciiTheme="majorHAnsi" w:hAnsiTheme="majorHAnsi" w:cs="Arial"/>
          <w:color w:val="000000"/>
          <w:sz w:val="22"/>
          <w:szCs w:val="22"/>
        </w:rPr>
      </w:pPr>
    </w:p>
    <w:sectPr w:rsidR="00612CD4" w:rsidRPr="00E247C6" w:rsidSect="00620CBD">
      <w:pgSz w:w="11906" w:h="16838"/>
      <w:pgMar w:top="426"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54B"/>
      </v:shape>
    </w:pict>
  </w:numPicBullet>
  <w:abstractNum w:abstractNumId="0" w15:restartNumberingAfterBreak="0">
    <w:nsid w:val="03CC45BA"/>
    <w:multiLevelType w:val="hybridMultilevel"/>
    <w:tmpl w:val="7B5873F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D73F60"/>
    <w:multiLevelType w:val="hybridMultilevel"/>
    <w:tmpl w:val="55808420"/>
    <w:lvl w:ilvl="0" w:tplc="041F0009">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1B604C"/>
    <w:multiLevelType w:val="hybridMultilevel"/>
    <w:tmpl w:val="3D322B1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1047E"/>
    <w:multiLevelType w:val="hybridMultilevel"/>
    <w:tmpl w:val="C3AC2668"/>
    <w:lvl w:ilvl="0" w:tplc="E182E24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C33C6D"/>
    <w:multiLevelType w:val="hybridMultilevel"/>
    <w:tmpl w:val="918059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E275DF"/>
    <w:multiLevelType w:val="hybridMultilevel"/>
    <w:tmpl w:val="D6925E1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594826"/>
    <w:multiLevelType w:val="hybridMultilevel"/>
    <w:tmpl w:val="5E229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792257"/>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60595A"/>
    <w:multiLevelType w:val="multilevel"/>
    <w:tmpl w:val="DE5E4BE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4951CFE"/>
    <w:multiLevelType w:val="hybridMultilevel"/>
    <w:tmpl w:val="1DA82FE8"/>
    <w:lvl w:ilvl="0" w:tplc="63F2A0B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8156B70"/>
    <w:multiLevelType w:val="hybridMultilevel"/>
    <w:tmpl w:val="26D4F244"/>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1" w15:restartNumberingAfterBreak="0">
    <w:nsid w:val="2C451555"/>
    <w:multiLevelType w:val="hybridMultilevel"/>
    <w:tmpl w:val="B3240DE4"/>
    <w:lvl w:ilvl="0" w:tplc="041F0001">
      <w:start w:val="1"/>
      <w:numFmt w:val="bullet"/>
      <w:lvlText w:val=""/>
      <w:lvlJc w:val="left"/>
      <w:pPr>
        <w:tabs>
          <w:tab w:val="num" w:pos="720"/>
        </w:tabs>
        <w:ind w:left="720" w:hanging="360"/>
      </w:pPr>
      <w:rPr>
        <w:rFonts w:ascii="Symbol" w:hAnsi="Symbol"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521AB"/>
    <w:multiLevelType w:val="hybridMultilevel"/>
    <w:tmpl w:val="A17EC9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617D99"/>
    <w:multiLevelType w:val="hybridMultilevel"/>
    <w:tmpl w:val="6C6CED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C30D85"/>
    <w:multiLevelType w:val="hybridMultilevel"/>
    <w:tmpl w:val="C8F039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53727"/>
    <w:multiLevelType w:val="hybridMultilevel"/>
    <w:tmpl w:val="067C20D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A8A081C"/>
    <w:multiLevelType w:val="hybridMultilevel"/>
    <w:tmpl w:val="93546A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131EC"/>
    <w:multiLevelType w:val="hybridMultilevel"/>
    <w:tmpl w:val="31FCF8F8"/>
    <w:lvl w:ilvl="0" w:tplc="567C5D3C">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8" w15:restartNumberingAfterBreak="0">
    <w:nsid w:val="50C445A9"/>
    <w:multiLevelType w:val="hybridMultilevel"/>
    <w:tmpl w:val="5E124ADC"/>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26376"/>
    <w:multiLevelType w:val="hybridMultilevel"/>
    <w:tmpl w:val="EEEC6960"/>
    <w:lvl w:ilvl="0" w:tplc="391C751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54283F9F"/>
    <w:multiLevelType w:val="hybridMultilevel"/>
    <w:tmpl w:val="A3AA2DB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608BA"/>
    <w:multiLevelType w:val="hybridMultilevel"/>
    <w:tmpl w:val="F6A23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F115E0A"/>
    <w:multiLevelType w:val="hybridMultilevel"/>
    <w:tmpl w:val="DE5E4BEA"/>
    <w:lvl w:ilvl="0" w:tplc="041F000D">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4AA0ECB"/>
    <w:multiLevelType w:val="hybridMultilevel"/>
    <w:tmpl w:val="7032D2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E02FC9"/>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C12E94"/>
    <w:multiLevelType w:val="hybridMultilevel"/>
    <w:tmpl w:val="572A4C62"/>
    <w:lvl w:ilvl="0" w:tplc="041F000B">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7024EC4"/>
    <w:multiLevelType w:val="hybridMultilevel"/>
    <w:tmpl w:val="84682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6B0356"/>
    <w:multiLevelType w:val="hybridMultilevel"/>
    <w:tmpl w:val="38F6835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842AA"/>
    <w:multiLevelType w:val="hybridMultilevel"/>
    <w:tmpl w:val="337EB1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E7B072B"/>
    <w:multiLevelType w:val="hybridMultilevel"/>
    <w:tmpl w:val="38CAF91A"/>
    <w:lvl w:ilvl="0" w:tplc="041F0007">
      <w:start w:val="1"/>
      <w:numFmt w:val="bullet"/>
      <w:lvlText w:val=""/>
      <w:lvlPicBulletId w:val="0"/>
      <w:lvlJc w:val="left"/>
      <w:pPr>
        <w:tabs>
          <w:tab w:val="num" w:pos="1080"/>
        </w:tabs>
        <w:ind w:left="1080" w:hanging="360"/>
      </w:pPr>
      <w:rPr>
        <w:rFonts w:ascii="Symbol" w:hAnsi="Symbol" w:hint="default"/>
      </w:rPr>
    </w:lvl>
    <w:lvl w:ilvl="1" w:tplc="041F000D">
      <w:start w:val="1"/>
      <w:numFmt w:val="bullet"/>
      <w:lvlText w:val=""/>
      <w:lvlJc w:val="left"/>
      <w:pPr>
        <w:tabs>
          <w:tab w:val="num" w:pos="1800"/>
        </w:tabs>
        <w:ind w:left="1800" w:hanging="360"/>
      </w:pPr>
      <w:rPr>
        <w:rFonts w:ascii="Wingdings" w:hAnsi="Wingdings" w:hint="default"/>
      </w:rPr>
    </w:lvl>
    <w:lvl w:ilvl="2" w:tplc="041F0009">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16cid:durableId="2047680443">
    <w:abstractNumId w:val="5"/>
  </w:num>
  <w:num w:numId="2" w16cid:durableId="47264645">
    <w:abstractNumId w:val="20"/>
  </w:num>
  <w:num w:numId="3" w16cid:durableId="1646200418">
    <w:abstractNumId w:val="22"/>
  </w:num>
  <w:num w:numId="4" w16cid:durableId="1248688081">
    <w:abstractNumId w:val="8"/>
  </w:num>
  <w:num w:numId="5" w16cid:durableId="913201714">
    <w:abstractNumId w:val="1"/>
  </w:num>
  <w:num w:numId="6" w16cid:durableId="407852675">
    <w:abstractNumId w:val="15"/>
  </w:num>
  <w:num w:numId="7" w16cid:durableId="1609964043">
    <w:abstractNumId w:val="9"/>
  </w:num>
  <w:num w:numId="8" w16cid:durableId="1100300703">
    <w:abstractNumId w:val="12"/>
  </w:num>
  <w:num w:numId="9" w16cid:durableId="308704370">
    <w:abstractNumId w:val="21"/>
  </w:num>
  <w:num w:numId="10" w16cid:durableId="1237784689">
    <w:abstractNumId w:val="6"/>
  </w:num>
  <w:num w:numId="11" w16cid:durableId="1477912586">
    <w:abstractNumId w:val="2"/>
  </w:num>
  <w:num w:numId="12" w16cid:durableId="1380977854">
    <w:abstractNumId w:val="18"/>
  </w:num>
  <w:num w:numId="13" w16cid:durableId="940256319">
    <w:abstractNumId w:val="16"/>
  </w:num>
  <w:num w:numId="14" w16cid:durableId="593591996">
    <w:abstractNumId w:val="11"/>
  </w:num>
  <w:num w:numId="15" w16cid:durableId="1768501126">
    <w:abstractNumId w:val="14"/>
  </w:num>
  <w:num w:numId="16" w16cid:durableId="1840540248">
    <w:abstractNumId w:val="29"/>
  </w:num>
  <w:num w:numId="17" w16cid:durableId="1980645229">
    <w:abstractNumId w:val="27"/>
  </w:num>
  <w:num w:numId="18" w16cid:durableId="808475024">
    <w:abstractNumId w:val="10"/>
  </w:num>
  <w:num w:numId="19" w16cid:durableId="1199853563">
    <w:abstractNumId w:val="25"/>
  </w:num>
  <w:num w:numId="20" w16cid:durableId="537280402">
    <w:abstractNumId w:val="0"/>
  </w:num>
  <w:num w:numId="21" w16cid:durableId="1636762897">
    <w:abstractNumId w:val="17"/>
  </w:num>
  <w:num w:numId="22" w16cid:durableId="26683426">
    <w:abstractNumId w:val="3"/>
  </w:num>
  <w:num w:numId="23" w16cid:durableId="1681354563">
    <w:abstractNumId w:val="19"/>
  </w:num>
  <w:num w:numId="24" w16cid:durableId="493692922">
    <w:abstractNumId w:val="24"/>
  </w:num>
  <w:num w:numId="25" w16cid:durableId="830216950">
    <w:abstractNumId w:val="7"/>
  </w:num>
  <w:num w:numId="26" w16cid:durableId="1862695702">
    <w:abstractNumId w:val="26"/>
  </w:num>
  <w:num w:numId="27" w16cid:durableId="401828167">
    <w:abstractNumId w:val="13"/>
  </w:num>
  <w:num w:numId="28" w16cid:durableId="1150706127">
    <w:abstractNumId w:val="4"/>
  </w:num>
  <w:num w:numId="29" w16cid:durableId="683440177">
    <w:abstractNumId w:val="28"/>
  </w:num>
  <w:num w:numId="30" w16cid:durableId="6325153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E2711"/>
    <w:rsid w:val="00023301"/>
    <w:rsid w:val="00030269"/>
    <w:rsid w:val="00052995"/>
    <w:rsid w:val="0006188D"/>
    <w:rsid w:val="00083B53"/>
    <w:rsid w:val="000968E7"/>
    <w:rsid w:val="000A52AA"/>
    <w:rsid w:val="000C51DE"/>
    <w:rsid w:val="000D618C"/>
    <w:rsid w:val="000E6A24"/>
    <w:rsid w:val="000E7D70"/>
    <w:rsid w:val="0014626C"/>
    <w:rsid w:val="00152DA1"/>
    <w:rsid w:val="00153C4E"/>
    <w:rsid w:val="00162448"/>
    <w:rsid w:val="00177EFE"/>
    <w:rsid w:val="00180D04"/>
    <w:rsid w:val="001A1699"/>
    <w:rsid w:val="001C344B"/>
    <w:rsid w:val="001D3385"/>
    <w:rsid w:val="001D3732"/>
    <w:rsid w:val="001E24C8"/>
    <w:rsid w:val="001F0A27"/>
    <w:rsid w:val="001F7359"/>
    <w:rsid w:val="001F7CB3"/>
    <w:rsid w:val="0020008E"/>
    <w:rsid w:val="00202A0E"/>
    <w:rsid w:val="00216E77"/>
    <w:rsid w:val="00223B9C"/>
    <w:rsid w:val="00235CB0"/>
    <w:rsid w:val="0024158B"/>
    <w:rsid w:val="00251D2A"/>
    <w:rsid w:val="00253B52"/>
    <w:rsid w:val="00262B7B"/>
    <w:rsid w:val="00272B7C"/>
    <w:rsid w:val="002A2B23"/>
    <w:rsid w:val="002C23EA"/>
    <w:rsid w:val="002C2868"/>
    <w:rsid w:val="002D259B"/>
    <w:rsid w:val="002D69D1"/>
    <w:rsid w:val="002E63DF"/>
    <w:rsid w:val="002F1734"/>
    <w:rsid w:val="00301904"/>
    <w:rsid w:val="00304546"/>
    <w:rsid w:val="00316062"/>
    <w:rsid w:val="00321B4E"/>
    <w:rsid w:val="0033073B"/>
    <w:rsid w:val="00344EC0"/>
    <w:rsid w:val="0034524C"/>
    <w:rsid w:val="00390189"/>
    <w:rsid w:val="00390EC7"/>
    <w:rsid w:val="00391C9F"/>
    <w:rsid w:val="003A68C8"/>
    <w:rsid w:val="003B67F3"/>
    <w:rsid w:val="003D726A"/>
    <w:rsid w:val="003F0EB2"/>
    <w:rsid w:val="003F21AB"/>
    <w:rsid w:val="00405775"/>
    <w:rsid w:val="0042540C"/>
    <w:rsid w:val="004345BD"/>
    <w:rsid w:val="00453D78"/>
    <w:rsid w:val="00461742"/>
    <w:rsid w:val="004623D7"/>
    <w:rsid w:val="00465FC8"/>
    <w:rsid w:val="004833AF"/>
    <w:rsid w:val="00490B58"/>
    <w:rsid w:val="004A2EA3"/>
    <w:rsid w:val="004B5974"/>
    <w:rsid w:val="004B5FE7"/>
    <w:rsid w:val="004D1C15"/>
    <w:rsid w:val="004E39A4"/>
    <w:rsid w:val="004E5F0C"/>
    <w:rsid w:val="004E7994"/>
    <w:rsid w:val="004F694C"/>
    <w:rsid w:val="00505100"/>
    <w:rsid w:val="005205E6"/>
    <w:rsid w:val="00532156"/>
    <w:rsid w:val="005428AB"/>
    <w:rsid w:val="0054704D"/>
    <w:rsid w:val="005645D7"/>
    <w:rsid w:val="005716F8"/>
    <w:rsid w:val="00575BB5"/>
    <w:rsid w:val="005805FF"/>
    <w:rsid w:val="00583123"/>
    <w:rsid w:val="00583CA4"/>
    <w:rsid w:val="005959AB"/>
    <w:rsid w:val="0059773F"/>
    <w:rsid w:val="005B0E14"/>
    <w:rsid w:val="005B7EEA"/>
    <w:rsid w:val="005C2673"/>
    <w:rsid w:val="005C4AA2"/>
    <w:rsid w:val="005D28E7"/>
    <w:rsid w:val="005E2F91"/>
    <w:rsid w:val="005F6CB9"/>
    <w:rsid w:val="00612CD4"/>
    <w:rsid w:val="00617E8C"/>
    <w:rsid w:val="00620CBD"/>
    <w:rsid w:val="00633583"/>
    <w:rsid w:val="006432B9"/>
    <w:rsid w:val="0064342B"/>
    <w:rsid w:val="00643BBA"/>
    <w:rsid w:val="00651037"/>
    <w:rsid w:val="00651085"/>
    <w:rsid w:val="00651E90"/>
    <w:rsid w:val="0065509B"/>
    <w:rsid w:val="006558BB"/>
    <w:rsid w:val="006615C3"/>
    <w:rsid w:val="00667ED4"/>
    <w:rsid w:val="00674AC4"/>
    <w:rsid w:val="006835FB"/>
    <w:rsid w:val="006B03B7"/>
    <w:rsid w:val="006B5EB4"/>
    <w:rsid w:val="006B7A3B"/>
    <w:rsid w:val="006C1F8F"/>
    <w:rsid w:val="006C2141"/>
    <w:rsid w:val="006D0253"/>
    <w:rsid w:val="006E40B7"/>
    <w:rsid w:val="006E61F3"/>
    <w:rsid w:val="006E6F51"/>
    <w:rsid w:val="00702DDC"/>
    <w:rsid w:val="007068B0"/>
    <w:rsid w:val="00730403"/>
    <w:rsid w:val="00740481"/>
    <w:rsid w:val="0074533A"/>
    <w:rsid w:val="007517D0"/>
    <w:rsid w:val="00757CA7"/>
    <w:rsid w:val="00787A92"/>
    <w:rsid w:val="007A199D"/>
    <w:rsid w:val="007B5B7F"/>
    <w:rsid w:val="007C11DB"/>
    <w:rsid w:val="007C3B60"/>
    <w:rsid w:val="007E1EA4"/>
    <w:rsid w:val="007E47A5"/>
    <w:rsid w:val="007E6C5B"/>
    <w:rsid w:val="007F20BF"/>
    <w:rsid w:val="00803A2B"/>
    <w:rsid w:val="0081155D"/>
    <w:rsid w:val="008244E8"/>
    <w:rsid w:val="0083240C"/>
    <w:rsid w:val="00841C69"/>
    <w:rsid w:val="008464B5"/>
    <w:rsid w:val="00855581"/>
    <w:rsid w:val="008568AC"/>
    <w:rsid w:val="0086271E"/>
    <w:rsid w:val="008667F5"/>
    <w:rsid w:val="00884B3B"/>
    <w:rsid w:val="00886BAB"/>
    <w:rsid w:val="008B14C0"/>
    <w:rsid w:val="008E2711"/>
    <w:rsid w:val="008E4EBF"/>
    <w:rsid w:val="008F698D"/>
    <w:rsid w:val="00901834"/>
    <w:rsid w:val="00933B0A"/>
    <w:rsid w:val="009371AD"/>
    <w:rsid w:val="009626CB"/>
    <w:rsid w:val="009731E9"/>
    <w:rsid w:val="00983DAB"/>
    <w:rsid w:val="00985468"/>
    <w:rsid w:val="00987D8D"/>
    <w:rsid w:val="00992857"/>
    <w:rsid w:val="00995B21"/>
    <w:rsid w:val="009A008B"/>
    <w:rsid w:val="009B28F2"/>
    <w:rsid w:val="009E157D"/>
    <w:rsid w:val="009E177D"/>
    <w:rsid w:val="009E33BA"/>
    <w:rsid w:val="00A00BC8"/>
    <w:rsid w:val="00A02701"/>
    <w:rsid w:val="00A272B8"/>
    <w:rsid w:val="00A2794D"/>
    <w:rsid w:val="00A55A00"/>
    <w:rsid w:val="00A6322A"/>
    <w:rsid w:val="00A77A00"/>
    <w:rsid w:val="00A85CE7"/>
    <w:rsid w:val="00A978DA"/>
    <w:rsid w:val="00AB054E"/>
    <w:rsid w:val="00AD2A71"/>
    <w:rsid w:val="00AF2808"/>
    <w:rsid w:val="00B10EEF"/>
    <w:rsid w:val="00B13A8E"/>
    <w:rsid w:val="00B225FE"/>
    <w:rsid w:val="00B24DA5"/>
    <w:rsid w:val="00B25AC0"/>
    <w:rsid w:val="00B33A60"/>
    <w:rsid w:val="00B4643F"/>
    <w:rsid w:val="00B5374B"/>
    <w:rsid w:val="00B54193"/>
    <w:rsid w:val="00B631F0"/>
    <w:rsid w:val="00B711E0"/>
    <w:rsid w:val="00B71225"/>
    <w:rsid w:val="00B81B23"/>
    <w:rsid w:val="00BA19D2"/>
    <w:rsid w:val="00BA66FB"/>
    <w:rsid w:val="00BB5CE3"/>
    <w:rsid w:val="00BC2E47"/>
    <w:rsid w:val="00BC3CCE"/>
    <w:rsid w:val="00BC6FFA"/>
    <w:rsid w:val="00BD765E"/>
    <w:rsid w:val="00BD7749"/>
    <w:rsid w:val="00BE64B9"/>
    <w:rsid w:val="00BF773F"/>
    <w:rsid w:val="00C222EF"/>
    <w:rsid w:val="00C238C8"/>
    <w:rsid w:val="00C46F68"/>
    <w:rsid w:val="00C66683"/>
    <w:rsid w:val="00C723C9"/>
    <w:rsid w:val="00C73CAB"/>
    <w:rsid w:val="00C75C0F"/>
    <w:rsid w:val="00C916BD"/>
    <w:rsid w:val="00CA6183"/>
    <w:rsid w:val="00CB67CA"/>
    <w:rsid w:val="00CC5919"/>
    <w:rsid w:val="00CD2781"/>
    <w:rsid w:val="00D02D1B"/>
    <w:rsid w:val="00D06272"/>
    <w:rsid w:val="00D16BB3"/>
    <w:rsid w:val="00D22FD6"/>
    <w:rsid w:val="00D2447F"/>
    <w:rsid w:val="00D34A64"/>
    <w:rsid w:val="00D56F9C"/>
    <w:rsid w:val="00D67895"/>
    <w:rsid w:val="00D74535"/>
    <w:rsid w:val="00D809F6"/>
    <w:rsid w:val="00D81BAD"/>
    <w:rsid w:val="00D83F71"/>
    <w:rsid w:val="00D9483E"/>
    <w:rsid w:val="00D95E0D"/>
    <w:rsid w:val="00DB383E"/>
    <w:rsid w:val="00DD0581"/>
    <w:rsid w:val="00DD0888"/>
    <w:rsid w:val="00DD3867"/>
    <w:rsid w:val="00DE0B74"/>
    <w:rsid w:val="00DF58BF"/>
    <w:rsid w:val="00E01323"/>
    <w:rsid w:val="00E02D53"/>
    <w:rsid w:val="00E11F61"/>
    <w:rsid w:val="00E13221"/>
    <w:rsid w:val="00E13E75"/>
    <w:rsid w:val="00E23E84"/>
    <w:rsid w:val="00E247C6"/>
    <w:rsid w:val="00E27C8E"/>
    <w:rsid w:val="00E34AD2"/>
    <w:rsid w:val="00E75F29"/>
    <w:rsid w:val="00E82EA9"/>
    <w:rsid w:val="00E951C5"/>
    <w:rsid w:val="00EA0C56"/>
    <w:rsid w:val="00EA16DB"/>
    <w:rsid w:val="00EB5890"/>
    <w:rsid w:val="00ED09AA"/>
    <w:rsid w:val="00ED51E1"/>
    <w:rsid w:val="00EE1C39"/>
    <w:rsid w:val="00EF1802"/>
    <w:rsid w:val="00F02EE5"/>
    <w:rsid w:val="00F073BC"/>
    <w:rsid w:val="00F14882"/>
    <w:rsid w:val="00F37316"/>
    <w:rsid w:val="00F45131"/>
    <w:rsid w:val="00F52076"/>
    <w:rsid w:val="00F552AA"/>
    <w:rsid w:val="00F57914"/>
    <w:rsid w:val="00F57F91"/>
    <w:rsid w:val="00F76000"/>
    <w:rsid w:val="00F8623B"/>
    <w:rsid w:val="00F95284"/>
    <w:rsid w:val="00FE0953"/>
    <w:rsid w:val="00FE2A4E"/>
    <w:rsid w:val="00FF66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C4109"/>
  <w15:docId w15:val="{6DEA9447-DAA2-4F72-86EE-A271A928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4B5"/>
    <w:rPr>
      <w:noProof/>
      <w:sz w:val="24"/>
      <w:szCs w:val="24"/>
      <w:lang w:eastAsia="en-US"/>
    </w:rPr>
  </w:style>
  <w:style w:type="paragraph" w:styleId="Balk9">
    <w:name w:val="heading 9"/>
    <w:basedOn w:val="Normal"/>
    <w:next w:val="Normal"/>
    <w:qFormat/>
    <w:rsid w:val="008464B5"/>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83CA4"/>
    <w:rPr>
      <w:rFonts w:ascii="Segoe UI" w:hAnsi="Segoe UI" w:cs="Segoe UI"/>
      <w:sz w:val="18"/>
      <w:szCs w:val="18"/>
    </w:rPr>
  </w:style>
  <w:style w:type="character" w:customStyle="1" w:styleId="BalonMetniChar">
    <w:name w:val="Balon Metni Char"/>
    <w:link w:val="BalonMetni"/>
    <w:rsid w:val="00583CA4"/>
    <w:rPr>
      <w:rFonts w:ascii="Segoe UI" w:hAnsi="Segoe UI" w:cs="Segoe UI"/>
      <w:noProof/>
      <w:sz w:val="18"/>
      <w:szCs w:val="18"/>
      <w:lang w:eastAsia="en-US"/>
    </w:rPr>
  </w:style>
  <w:style w:type="paragraph" w:styleId="ListeParagraf">
    <w:name w:val="List Paragraph"/>
    <w:basedOn w:val="Normal"/>
    <w:uiPriority w:val="34"/>
    <w:qFormat/>
    <w:rsid w:val="00583CA4"/>
    <w:pPr>
      <w:spacing w:after="200" w:line="276" w:lineRule="auto"/>
      <w:ind w:left="720"/>
      <w:contextualSpacing/>
    </w:pPr>
    <w:rPr>
      <w:rFonts w:ascii="Calibri" w:eastAsia="Calibri" w:hAnsi="Calibri"/>
      <w:noProof w:val="0"/>
      <w:sz w:val="22"/>
      <w:szCs w:val="22"/>
    </w:rPr>
  </w:style>
  <w:style w:type="character" w:styleId="Gl">
    <w:name w:val="Strong"/>
    <w:uiPriority w:val="22"/>
    <w:qFormat/>
    <w:rsid w:val="00E23E84"/>
    <w:rPr>
      <w:b/>
      <w:bCs/>
    </w:rPr>
  </w:style>
  <w:style w:type="paragraph" w:styleId="AralkYok">
    <w:name w:val="No Spacing"/>
    <w:qFormat/>
    <w:rsid w:val="00490B58"/>
    <w:rPr>
      <w:rFonts w:ascii="Calibri" w:eastAsia="Calibri" w:hAnsi="Calibri"/>
      <w:sz w:val="22"/>
      <w:szCs w:val="22"/>
      <w:lang w:eastAsia="en-US"/>
    </w:rPr>
  </w:style>
  <w:style w:type="character" w:customStyle="1" w:styleId="apple-converted-space">
    <w:name w:val="apple-converted-space"/>
    <w:basedOn w:val="VarsaylanParagrafYazTipi"/>
    <w:rsid w:val="005716F8"/>
  </w:style>
  <w:style w:type="paragraph" w:styleId="NormalWeb">
    <w:name w:val="Normal (Web)"/>
    <w:basedOn w:val="Normal"/>
    <w:uiPriority w:val="99"/>
    <w:unhideWhenUsed/>
    <w:rsid w:val="005716F8"/>
    <w:pPr>
      <w:spacing w:before="100" w:beforeAutospacing="1" w:after="100" w:afterAutospacing="1"/>
    </w:pPr>
    <w:rPr>
      <w:noProof w:val="0"/>
      <w:lang w:eastAsia="tr-TR"/>
    </w:rPr>
  </w:style>
  <w:style w:type="paragraph" w:styleId="GvdeMetni">
    <w:name w:val="Body Text"/>
    <w:basedOn w:val="Normal"/>
    <w:link w:val="GvdeMetniChar"/>
    <w:rsid w:val="00BE64B9"/>
    <w:pPr>
      <w:spacing w:after="120"/>
    </w:pPr>
    <w:rPr>
      <w:noProof w:val="0"/>
      <w:lang w:eastAsia="tr-TR"/>
    </w:rPr>
  </w:style>
  <w:style w:type="character" w:customStyle="1" w:styleId="GvdeMetniChar">
    <w:name w:val="Gövde Metni Char"/>
    <w:basedOn w:val="VarsaylanParagrafYazTipi"/>
    <w:link w:val="GvdeMetni"/>
    <w:rsid w:val="00BE64B9"/>
    <w:rPr>
      <w:sz w:val="24"/>
      <w:szCs w:val="24"/>
    </w:rPr>
  </w:style>
  <w:style w:type="table" w:styleId="TabloKlavuzu">
    <w:name w:val="Table Grid"/>
    <w:basedOn w:val="NormalTablo"/>
    <w:rsid w:val="003F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3F21A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Kpr">
    <w:name w:val="Hyperlink"/>
    <w:basedOn w:val="VarsaylanParagrafYazTipi"/>
    <w:rsid w:val="00083B53"/>
    <w:rPr>
      <w:color w:val="0563C1" w:themeColor="hyperlink"/>
      <w:u w:val="single"/>
    </w:rPr>
  </w:style>
  <w:style w:type="paragraph" w:styleId="AltBilgi">
    <w:name w:val="footer"/>
    <w:basedOn w:val="Normal"/>
    <w:link w:val="AltBilgiChar"/>
    <w:rsid w:val="005205E6"/>
    <w:pPr>
      <w:tabs>
        <w:tab w:val="center" w:pos="4536"/>
        <w:tab w:val="right" w:pos="9072"/>
      </w:tabs>
    </w:pPr>
    <w:rPr>
      <w:noProof w:val="0"/>
      <w:lang w:eastAsia="tr-TR"/>
    </w:rPr>
  </w:style>
  <w:style w:type="character" w:customStyle="1" w:styleId="AltBilgiChar">
    <w:name w:val="Alt Bilgi Char"/>
    <w:basedOn w:val="VarsaylanParagrafYazTipi"/>
    <w:link w:val="AltBilgi"/>
    <w:rsid w:val="00520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0005">
      <w:bodyDiv w:val="1"/>
      <w:marLeft w:val="0"/>
      <w:marRight w:val="0"/>
      <w:marTop w:val="0"/>
      <w:marBottom w:val="0"/>
      <w:divBdr>
        <w:top w:val="none" w:sz="0" w:space="0" w:color="auto"/>
        <w:left w:val="none" w:sz="0" w:space="0" w:color="auto"/>
        <w:bottom w:val="none" w:sz="0" w:space="0" w:color="auto"/>
        <w:right w:val="none" w:sz="0" w:space="0" w:color="auto"/>
      </w:divBdr>
    </w:div>
    <w:div w:id="317274684">
      <w:bodyDiv w:val="1"/>
      <w:marLeft w:val="0"/>
      <w:marRight w:val="0"/>
      <w:marTop w:val="0"/>
      <w:marBottom w:val="0"/>
      <w:divBdr>
        <w:top w:val="none" w:sz="0" w:space="0" w:color="auto"/>
        <w:left w:val="none" w:sz="0" w:space="0" w:color="auto"/>
        <w:bottom w:val="none" w:sz="0" w:space="0" w:color="auto"/>
        <w:right w:val="none" w:sz="0" w:space="0" w:color="auto"/>
      </w:divBdr>
    </w:div>
    <w:div w:id="395593486">
      <w:bodyDiv w:val="1"/>
      <w:marLeft w:val="0"/>
      <w:marRight w:val="0"/>
      <w:marTop w:val="0"/>
      <w:marBottom w:val="0"/>
      <w:divBdr>
        <w:top w:val="none" w:sz="0" w:space="0" w:color="auto"/>
        <w:left w:val="none" w:sz="0" w:space="0" w:color="auto"/>
        <w:bottom w:val="none" w:sz="0" w:space="0" w:color="auto"/>
        <w:right w:val="none" w:sz="0" w:space="0" w:color="auto"/>
      </w:divBdr>
    </w:div>
    <w:div w:id="453712439">
      <w:bodyDiv w:val="1"/>
      <w:marLeft w:val="0"/>
      <w:marRight w:val="0"/>
      <w:marTop w:val="0"/>
      <w:marBottom w:val="0"/>
      <w:divBdr>
        <w:top w:val="none" w:sz="0" w:space="0" w:color="auto"/>
        <w:left w:val="none" w:sz="0" w:space="0" w:color="auto"/>
        <w:bottom w:val="none" w:sz="0" w:space="0" w:color="auto"/>
        <w:right w:val="none" w:sz="0" w:space="0" w:color="auto"/>
      </w:divBdr>
    </w:div>
    <w:div w:id="1009991668">
      <w:bodyDiv w:val="1"/>
      <w:marLeft w:val="0"/>
      <w:marRight w:val="0"/>
      <w:marTop w:val="0"/>
      <w:marBottom w:val="0"/>
      <w:divBdr>
        <w:top w:val="none" w:sz="0" w:space="0" w:color="auto"/>
        <w:left w:val="none" w:sz="0" w:space="0" w:color="auto"/>
        <w:bottom w:val="none" w:sz="0" w:space="0" w:color="auto"/>
        <w:right w:val="none" w:sz="0" w:space="0" w:color="auto"/>
      </w:divBdr>
    </w:div>
    <w:div w:id="1511797833">
      <w:bodyDiv w:val="1"/>
      <w:marLeft w:val="0"/>
      <w:marRight w:val="0"/>
      <w:marTop w:val="0"/>
      <w:marBottom w:val="0"/>
      <w:divBdr>
        <w:top w:val="none" w:sz="0" w:space="0" w:color="auto"/>
        <w:left w:val="none" w:sz="0" w:space="0" w:color="auto"/>
        <w:bottom w:val="none" w:sz="0" w:space="0" w:color="auto"/>
        <w:right w:val="none" w:sz="0" w:space="0" w:color="auto"/>
      </w:divBdr>
    </w:div>
    <w:div w:id="17229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E0D3-0D14-4EAE-AE62-CAF7D7E9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588</Words>
  <Characters>3355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DERS PLÂNI</vt:lpstr>
    </vt:vector>
  </TitlesOfParts>
  <Company>NouS/TncTR</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Fikret ÜNLÜ</cp:lastModifiedBy>
  <cp:revision>13</cp:revision>
  <cp:lastPrinted>2014-01-06T05:55:00Z</cp:lastPrinted>
  <dcterms:created xsi:type="dcterms:W3CDTF">2016-02-07T10:10:00Z</dcterms:created>
  <dcterms:modified xsi:type="dcterms:W3CDTF">2023-07-13T15:13:00Z</dcterms:modified>
</cp:coreProperties>
</file>