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EA17" w14:textId="77777777" w:rsidR="005D3316" w:rsidRPr="008418F9" w:rsidRDefault="005D3316" w:rsidP="005D3316">
      <w:pPr>
        <w:jc w:val="center"/>
        <w:rPr>
          <w:b/>
          <w:sz w:val="36"/>
          <w:szCs w:val="36"/>
        </w:rPr>
      </w:pPr>
      <w:r w:rsidRPr="008418F9">
        <w:rPr>
          <w:b/>
          <w:sz w:val="36"/>
          <w:szCs w:val="36"/>
        </w:rPr>
        <w:t>DERS PLANI</w:t>
      </w:r>
    </w:p>
    <w:p w14:paraId="2E613505" w14:textId="77777777" w:rsidR="005D3316" w:rsidRPr="00125FE2" w:rsidRDefault="005D3316" w:rsidP="005D3316">
      <w:pPr>
        <w:rPr>
          <w:b/>
          <w:color w:val="FF0000"/>
        </w:rPr>
      </w:pPr>
      <w:r w:rsidRPr="00125FE2">
        <w:rPr>
          <w:b/>
          <w:color w:val="FF0000"/>
        </w:rPr>
        <w:t>I.BÖLÜM</w:t>
      </w:r>
    </w:p>
    <w:tbl>
      <w:tblPr>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3848"/>
        <w:gridCol w:w="4474"/>
      </w:tblGrid>
      <w:tr w:rsidR="005D3316" w:rsidRPr="00CD4E50" w14:paraId="0060978A" w14:textId="77777777" w:rsidTr="00D320CC">
        <w:trPr>
          <w:trHeight w:val="249"/>
          <w:jc w:val="center"/>
        </w:trPr>
        <w:tc>
          <w:tcPr>
            <w:tcW w:w="2384" w:type="dxa"/>
          </w:tcPr>
          <w:p w14:paraId="623BD14A" w14:textId="77777777" w:rsidR="005D3316" w:rsidRPr="00CD4E50" w:rsidRDefault="005D3316" w:rsidP="005C59BE">
            <w:pPr>
              <w:spacing w:after="0" w:line="240" w:lineRule="auto"/>
              <w:jc w:val="right"/>
              <w:rPr>
                <w:rFonts w:eastAsiaTheme="minorEastAsia"/>
                <w:b/>
              </w:rPr>
            </w:pPr>
            <w:r w:rsidRPr="00CD4E50">
              <w:rPr>
                <w:rFonts w:eastAsiaTheme="minorEastAsia"/>
                <w:b/>
              </w:rPr>
              <w:t>Dersin Adı:</w:t>
            </w:r>
          </w:p>
        </w:tc>
        <w:tc>
          <w:tcPr>
            <w:tcW w:w="3848" w:type="dxa"/>
          </w:tcPr>
          <w:p w14:paraId="2BD8E0DF" w14:textId="77777777" w:rsidR="005D3316" w:rsidRPr="00CD4E50" w:rsidRDefault="005D3316" w:rsidP="005C59BE">
            <w:pPr>
              <w:spacing w:after="0" w:line="240" w:lineRule="auto"/>
              <w:rPr>
                <w:rFonts w:eastAsiaTheme="minorEastAsia"/>
              </w:rPr>
            </w:pPr>
            <w:r w:rsidRPr="00CD4E50">
              <w:rPr>
                <w:rFonts w:eastAsiaTheme="minorEastAsia"/>
              </w:rPr>
              <w:t>Fen Bilimleri</w:t>
            </w:r>
          </w:p>
        </w:tc>
        <w:tc>
          <w:tcPr>
            <w:tcW w:w="4474" w:type="dxa"/>
          </w:tcPr>
          <w:p w14:paraId="3A378E73" w14:textId="6CB576CD" w:rsidR="005D3316" w:rsidRPr="005937E9" w:rsidRDefault="005969B7" w:rsidP="005937E9">
            <w:pPr>
              <w:rPr>
                <w:rFonts w:asciiTheme="majorHAnsi" w:hAnsiTheme="majorHAnsi" w:cstheme="majorHAnsi"/>
                <w:b/>
                <w:bCs/>
              </w:rPr>
            </w:pPr>
            <w:r w:rsidRPr="005969B7">
              <w:rPr>
                <w:rFonts w:asciiTheme="majorHAnsi" w:hAnsiTheme="majorHAnsi" w:cstheme="majorHAnsi"/>
                <w:b/>
              </w:rPr>
              <w:t xml:space="preserve">TARİH: 30.HAFTA: </w:t>
            </w:r>
            <w:r w:rsidR="0084714D">
              <w:rPr>
                <w:rFonts w:cstheme="minorHAnsi"/>
                <w:b/>
                <w:color w:val="000000" w:themeColor="text1"/>
                <w:sz w:val="16"/>
                <w:szCs w:val="16"/>
              </w:rPr>
              <w:t>……………………………………</w:t>
            </w:r>
          </w:p>
        </w:tc>
      </w:tr>
      <w:tr w:rsidR="005D3316" w:rsidRPr="00CD4E50" w14:paraId="457A1DB6" w14:textId="77777777" w:rsidTr="005C59BE">
        <w:trPr>
          <w:trHeight w:val="263"/>
          <w:jc w:val="center"/>
        </w:trPr>
        <w:tc>
          <w:tcPr>
            <w:tcW w:w="2384" w:type="dxa"/>
          </w:tcPr>
          <w:p w14:paraId="14A240BC" w14:textId="77777777" w:rsidR="005D3316" w:rsidRPr="00CD4E50" w:rsidRDefault="005D3316" w:rsidP="005C59BE">
            <w:pPr>
              <w:spacing w:after="0" w:line="240" w:lineRule="auto"/>
              <w:jc w:val="right"/>
              <w:rPr>
                <w:rFonts w:eastAsiaTheme="minorEastAsia"/>
                <w:b/>
              </w:rPr>
            </w:pPr>
            <w:r w:rsidRPr="00CD4E50">
              <w:rPr>
                <w:rFonts w:eastAsiaTheme="minorEastAsia"/>
                <w:b/>
              </w:rPr>
              <w:t>Sınıf:</w:t>
            </w:r>
          </w:p>
        </w:tc>
        <w:tc>
          <w:tcPr>
            <w:tcW w:w="8322" w:type="dxa"/>
            <w:gridSpan w:val="2"/>
          </w:tcPr>
          <w:p w14:paraId="2F9A173C" w14:textId="77777777" w:rsidR="005D3316" w:rsidRPr="00CD4E50" w:rsidRDefault="005D3316" w:rsidP="005C59BE">
            <w:pPr>
              <w:spacing w:after="0" w:line="240" w:lineRule="auto"/>
              <w:rPr>
                <w:rFonts w:eastAsiaTheme="minorEastAsia"/>
              </w:rPr>
            </w:pPr>
            <w:r w:rsidRPr="00CD4E50">
              <w:rPr>
                <w:rFonts w:eastAsiaTheme="minorEastAsia"/>
              </w:rPr>
              <w:t>5.Sınıf</w:t>
            </w:r>
          </w:p>
        </w:tc>
      </w:tr>
      <w:tr w:rsidR="005D3316" w:rsidRPr="00CD4E50" w14:paraId="6C0BAEB5" w14:textId="77777777" w:rsidTr="005C59BE">
        <w:trPr>
          <w:trHeight w:val="249"/>
          <w:jc w:val="center"/>
        </w:trPr>
        <w:tc>
          <w:tcPr>
            <w:tcW w:w="2384" w:type="dxa"/>
          </w:tcPr>
          <w:p w14:paraId="78D2B504" w14:textId="77777777" w:rsidR="005D3316" w:rsidRPr="00CD4E50" w:rsidRDefault="005D3316" w:rsidP="005C59BE">
            <w:pPr>
              <w:spacing w:after="0" w:line="240" w:lineRule="auto"/>
              <w:jc w:val="right"/>
              <w:rPr>
                <w:rFonts w:eastAsiaTheme="minorEastAsia"/>
                <w:b/>
              </w:rPr>
            </w:pPr>
            <w:r w:rsidRPr="00CD4E50">
              <w:rPr>
                <w:rFonts w:eastAsiaTheme="minorEastAsia"/>
                <w:b/>
              </w:rPr>
              <w:t>Ünite No-Adı:</w:t>
            </w:r>
          </w:p>
        </w:tc>
        <w:tc>
          <w:tcPr>
            <w:tcW w:w="8322" w:type="dxa"/>
            <w:gridSpan w:val="2"/>
          </w:tcPr>
          <w:p w14:paraId="46775BDB" w14:textId="77777777" w:rsidR="005D3316" w:rsidRPr="00CD4E50" w:rsidRDefault="005D3316" w:rsidP="005C59BE">
            <w:pPr>
              <w:spacing w:after="0" w:line="240" w:lineRule="auto"/>
              <w:rPr>
                <w:rFonts w:eastAsiaTheme="minorEastAsia"/>
                <w:bCs/>
              </w:rPr>
            </w:pPr>
            <w:r w:rsidRPr="00CD4E50">
              <w:rPr>
                <w:rFonts w:eastAsiaTheme="minorEastAsia"/>
                <w:bCs/>
              </w:rPr>
              <w:t>7. Ünite: Elektrik Devre Elemanları</w:t>
            </w:r>
          </w:p>
        </w:tc>
      </w:tr>
      <w:tr w:rsidR="005D3316" w:rsidRPr="00CD4E50" w14:paraId="039E6FB5" w14:textId="77777777" w:rsidTr="005C59BE">
        <w:trPr>
          <w:trHeight w:val="263"/>
          <w:jc w:val="center"/>
        </w:trPr>
        <w:tc>
          <w:tcPr>
            <w:tcW w:w="2384" w:type="dxa"/>
          </w:tcPr>
          <w:p w14:paraId="173A40E7" w14:textId="77777777" w:rsidR="005D3316" w:rsidRPr="00CD4E50" w:rsidRDefault="005D3316" w:rsidP="005C59BE">
            <w:pPr>
              <w:spacing w:after="0" w:line="240" w:lineRule="auto"/>
              <w:jc w:val="right"/>
              <w:rPr>
                <w:rFonts w:eastAsiaTheme="minorEastAsia"/>
                <w:b/>
              </w:rPr>
            </w:pPr>
            <w:r w:rsidRPr="00CD4E50">
              <w:rPr>
                <w:rFonts w:eastAsiaTheme="minorEastAsia"/>
                <w:b/>
              </w:rPr>
              <w:t>Konu:</w:t>
            </w:r>
          </w:p>
        </w:tc>
        <w:tc>
          <w:tcPr>
            <w:tcW w:w="8322" w:type="dxa"/>
            <w:gridSpan w:val="2"/>
          </w:tcPr>
          <w:p w14:paraId="30D8AE2B" w14:textId="77777777" w:rsidR="005D3316" w:rsidRPr="00CD4E50" w:rsidRDefault="005D3316" w:rsidP="005C59BE">
            <w:pPr>
              <w:spacing w:after="0" w:line="240" w:lineRule="auto"/>
              <w:rPr>
                <w:rFonts w:eastAsiaTheme="minorEastAsia"/>
                <w:i/>
                <w:iCs/>
              </w:rPr>
            </w:pPr>
            <w:r w:rsidRPr="00CD4E50">
              <w:rPr>
                <w:rFonts w:eastAsiaTheme="minorEastAsia"/>
                <w:iCs/>
              </w:rPr>
              <w:t>Devre Elemanlarının Sembollerle Gösterimi ve Devre Şemaları</w:t>
            </w:r>
          </w:p>
        </w:tc>
      </w:tr>
      <w:tr w:rsidR="005D3316" w:rsidRPr="00CD4E50" w14:paraId="6C05B2D9" w14:textId="77777777" w:rsidTr="005C59BE">
        <w:trPr>
          <w:trHeight w:val="263"/>
          <w:jc w:val="center"/>
        </w:trPr>
        <w:tc>
          <w:tcPr>
            <w:tcW w:w="2384" w:type="dxa"/>
          </w:tcPr>
          <w:p w14:paraId="70301C30" w14:textId="77777777" w:rsidR="005D3316" w:rsidRPr="00CD4E50" w:rsidRDefault="005D3316" w:rsidP="005C59BE">
            <w:pPr>
              <w:spacing w:after="0" w:line="240" w:lineRule="auto"/>
              <w:jc w:val="right"/>
              <w:rPr>
                <w:rFonts w:eastAsiaTheme="minorEastAsia"/>
                <w:b/>
              </w:rPr>
            </w:pPr>
            <w:r w:rsidRPr="00CD4E50">
              <w:rPr>
                <w:rFonts w:eastAsiaTheme="minorEastAsia"/>
                <w:b/>
              </w:rPr>
              <w:t>Önerilen Ders Saati:</w:t>
            </w:r>
          </w:p>
        </w:tc>
        <w:tc>
          <w:tcPr>
            <w:tcW w:w="8322" w:type="dxa"/>
            <w:gridSpan w:val="2"/>
          </w:tcPr>
          <w:p w14:paraId="00B64870" w14:textId="77777777" w:rsidR="005D3316" w:rsidRPr="00CD4E50" w:rsidRDefault="005D3316" w:rsidP="005C59BE">
            <w:pPr>
              <w:spacing w:after="0" w:line="240" w:lineRule="auto"/>
              <w:rPr>
                <w:rFonts w:eastAsiaTheme="minorEastAsia"/>
              </w:rPr>
            </w:pPr>
            <w:r w:rsidRPr="00CD4E50">
              <w:rPr>
                <w:rFonts w:eastAsiaTheme="minorEastAsia"/>
              </w:rPr>
              <w:t>4 Saat</w:t>
            </w:r>
          </w:p>
        </w:tc>
      </w:tr>
    </w:tbl>
    <w:p w14:paraId="31AB1796" w14:textId="77777777" w:rsidR="005D3316" w:rsidRPr="00125FE2" w:rsidRDefault="005D3316" w:rsidP="005D3316">
      <w:pPr>
        <w:rPr>
          <w:b/>
          <w:color w:val="FF0000"/>
        </w:rPr>
      </w:pPr>
      <w:r w:rsidRPr="00125FE2">
        <w:rPr>
          <w:b/>
          <w:color w:val="FF0000"/>
        </w:rPr>
        <w:t>II.BÖLÜM</w:t>
      </w:r>
    </w:p>
    <w:tbl>
      <w:tblPr>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8766"/>
      </w:tblGrid>
      <w:tr w:rsidR="005D3316" w:rsidRPr="00CD4E50" w14:paraId="09BCD27A" w14:textId="77777777" w:rsidTr="005C59BE">
        <w:trPr>
          <w:trHeight w:val="861"/>
          <w:jc w:val="center"/>
        </w:trPr>
        <w:tc>
          <w:tcPr>
            <w:tcW w:w="2495" w:type="dxa"/>
            <w:vAlign w:val="center"/>
          </w:tcPr>
          <w:p w14:paraId="0BB491F6" w14:textId="77777777" w:rsidR="005D3316" w:rsidRPr="00CD4E50" w:rsidRDefault="005D3316" w:rsidP="005C59BE">
            <w:pPr>
              <w:spacing w:after="0" w:line="240" w:lineRule="auto"/>
              <w:jc w:val="right"/>
              <w:rPr>
                <w:rFonts w:eastAsiaTheme="minorEastAsia"/>
                <w:b/>
              </w:rPr>
            </w:pPr>
            <w:r w:rsidRPr="00CD4E50">
              <w:rPr>
                <w:rFonts w:eastAsiaTheme="minorEastAsia"/>
                <w:b/>
              </w:rPr>
              <w:t>Öğrenci Kazanımları/Hedef ve Davranışlar:</w:t>
            </w:r>
          </w:p>
        </w:tc>
        <w:tc>
          <w:tcPr>
            <w:tcW w:w="8211" w:type="dxa"/>
            <w:vAlign w:val="center"/>
          </w:tcPr>
          <w:p w14:paraId="29505440" w14:textId="77777777" w:rsidR="005D3316" w:rsidRPr="00CD4E50" w:rsidRDefault="005D3316" w:rsidP="005C59BE">
            <w:pPr>
              <w:spacing w:after="0" w:line="240" w:lineRule="auto"/>
              <w:rPr>
                <w:rFonts w:eastAsiaTheme="minorEastAsia"/>
              </w:rPr>
            </w:pPr>
            <w:r w:rsidRPr="00CD4E50">
              <w:rPr>
                <w:rFonts w:eastAsiaTheme="minorEastAsia"/>
              </w:rPr>
              <w:t>F.5.7.1.1. Bir elektrik devresindeki elemanları sembolleriyle gösterir</w:t>
            </w:r>
            <w:hyperlink r:id="rId4" w:history="1">
              <w:r w:rsidRPr="00CD4E50">
                <w:rPr>
                  <w:rStyle w:val="Kpr"/>
                  <w:rFonts w:eastAsiaTheme="minorEastAsia"/>
                </w:rPr>
                <w:t>.</w:t>
              </w:r>
            </w:hyperlink>
          </w:p>
        </w:tc>
      </w:tr>
      <w:tr w:rsidR="005D3316" w:rsidRPr="00CD4E50" w14:paraId="48943F5F" w14:textId="77777777" w:rsidTr="005C59BE">
        <w:trPr>
          <w:trHeight w:val="844"/>
          <w:jc w:val="center"/>
        </w:trPr>
        <w:tc>
          <w:tcPr>
            <w:tcW w:w="2495" w:type="dxa"/>
            <w:vAlign w:val="center"/>
          </w:tcPr>
          <w:p w14:paraId="2BE340C7" w14:textId="77777777" w:rsidR="005D3316" w:rsidRPr="00CD4E50" w:rsidRDefault="005D3316" w:rsidP="005C59BE">
            <w:pPr>
              <w:spacing w:after="0" w:line="240" w:lineRule="auto"/>
              <w:jc w:val="right"/>
              <w:rPr>
                <w:rFonts w:eastAsiaTheme="minorEastAsia"/>
                <w:b/>
              </w:rPr>
            </w:pPr>
            <w:r w:rsidRPr="00CD4E50">
              <w:rPr>
                <w:rFonts w:eastAsiaTheme="minorEastAsia"/>
                <w:b/>
              </w:rPr>
              <w:t>Ünite Kavramları ve Sembolleri:</w:t>
            </w:r>
          </w:p>
        </w:tc>
        <w:tc>
          <w:tcPr>
            <w:tcW w:w="8211" w:type="dxa"/>
            <w:vAlign w:val="center"/>
          </w:tcPr>
          <w:p w14:paraId="4838DD72" w14:textId="77777777" w:rsidR="005D3316" w:rsidRPr="00CD4E50" w:rsidRDefault="005D3316" w:rsidP="005C59BE">
            <w:pPr>
              <w:spacing w:after="0" w:line="240" w:lineRule="auto"/>
              <w:rPr>
                <w:rFonts w:eastAsiaTheme="minorEastAsia"/>
                <w:iCs/>
              </w:rPr>
            </w:pPr>
            <w:r w:rsidRPr="00CD4E50">
              <w:rPr>
                <w:rFonts w:eastAsiaTheme="minorEastAsia"/>
                <w:iCs/>
              </w:rPr>
              <w:t>- Devre elemanlarının sembolleri</w:t>
            </w:r>
          </w:p>
        </w:tc>
      </w:tr>
      <w:tr w:rsidR="005D3316" w:rsidRPr="00CD4E50" w14:paraId="2FE9E022" w14:textId="77777777" w:rsidTr="005C59BE">
        <w:trPr>
          <w:trHeight w:val="629"/>
          <w:jc w:val="center"/>
        </w:trPr>
        <w:tc>
          <w:tcPr>
            <w:tcW w:w="2495" w:type="dxa"/>
            <w:vAlign w:val="center"/>
          </w:tcPr>
          <w:p w14:paraId="7A4FFAFF" w14:textId="77777777" w:rsidR="005D3316" w:rsidRPr="00CD4E50" w:rsidRDefault="005D3316" w:rsidP="005C59BE">
            <w:pPr>
              <w:spacing w:after="0" w:line="240" w:lineRule="auto"/>
              <w:jc w:val="right"/>
              <w:rPr>
                <w:rFonts w:eastAsiaTheme="minorEastAsia"/>
                <w:b/>
              </w:rPr>
            </w:pPr>
            <w:r w:rsidRPr="00CD4E50">
              <w:rPr>
                <w:rFonts w:eastAsiaTheme="minorEastAsia"/>
                <w:b/>
              </w:rPr>
              <w:t>Uygulanacak Yöntem ve Teknikler:</w:t>
            </w:r>
          </w:p>
        </w:tc>
        <w:tc>
          <w:tcPr>
            <w:tcW w:w="8211" w:type="dxa"/>
            <w:vAlign w:val="center"/>
          </w:tcPr>
          <w:p w14:paraId="695D0085" w14:textId="77777777" w:rsidR="005D3316" w:rsidRPr="00CD4E50" w:rsidRDefault="005D3316" w:rsidP="005C59BE">
            <w:pPr>
              <w:spacing w:after="0" w:line="240" w:lineRule="auto"/>
              <w:rPr>
                <w:rFonts w:eastAsiaTheme="minorEastAsia"/>
              </w:rPr>
            </w:pPr>
            <w:r w:rsidRPr="00CD4E50">
              <w:rPr>
                <w:rFonts w:eastAsiaTheme="minorEastAsia"/>
              </w:rPr>
              <w:t>Anlatım, Soru Cevap, Rol Yapma, Grup Çalışması vb. tekniklerden uygun olanları.</w:t>
            </w:r>
          </w:p>
        </w:tc>
      </w:tr>
      <w:tr w:rsidR="005D3316" w:rsidRPr="00CD4E50" w14:paraId="6279A544" w14:textId="77777777" w:rsidTr="005C59BE">
        <w:trPr>
          <w:trHeight w:val="755"/>
          <w:jc w:val="center"/>
        </w:trPr>
        <w:tc>
          <w:tcPr>
            <w:tcW w:w="2495" w:type="dxa"/>
            <w:vAlign w:val="center"/>
          </w:tcPr>
          <w:p w14:paraId="3A484ED2" w14:textId="77777777" w:rsidR="005D3316" w:rsidRPr="00CD4E50" w:rsidRDefault="005D3316" w:rsidP="005C59BE">
            <w:pPr>
              <w:spacing w:after="0" w:line="240" w:lineRule="auto"/>
              <w:jc w:val="right"/>
              <w:rPr>
                <w:rFonts w:eastAsiaTheme="minorEastAsia"/>
                <w:b/>
              </w:rPr>
            </w:pPr>
            <w:r w:rsidRPr="00CD4E50">
              <w:rPr>
                <w:rFonts w:eastAsiaTheme="minorEastAsia"/>
                <w:b/>
              </w:rPr>
              <w:t>Kullanılacak Araç – Gereçler:</w:t>
            </w:r>
          </w:p>
        </w:tc>
        <w:tc>
          <w:tcPr>
            <w:tcW w:w="8211" w:type="dxa"/>
            <w:vAlign w:val="center"/>
          </w:tcPr>
          <w:p w14:paraId="0304994C" w14:textId="77777777" w:rsidR="005D3316" w:rsidRPr="00CD4E50" w:rsidRDefault="005D3316" w:rsidP="005C59BE">
            <w:pPr>
              <w:spacing w:after="0" w:line="240" w:lineRule="auto"/>
              <w:rPr>
                <w:rFonts w:eastAsiaTheme="minorEastAsia"/>
                <w:iCs/>
              </w:rPr>
            </w:pPr>
            <w:r w:rsidRPr="00CD4E50">
              <w:rPr>
                <w:rFonts w:eastAsiaTheme="minorEastAsia"/>
                <w:iCs/>
              </w:rPr>
              <w:t>-</w:t>
            </w:r>
          </w:p>
        </w:tc>
      </w:tr>
      <w:tr w:rsidR="005D3316" w:rsidRPr="00CD4E50" w14:paraId="0672BDF4" w14:textId="77777777" w:rsidTr="005C59BE">
        <w:trPr>
          <w:trHeight w:val="349"/>
          <w:jc w:val="center"/>
        </w:trPr>
        <w:tc>
          <w:tcPr>
            <w:tcW w:w="2495" w:type="dxa"/>
            <w:vAlign w:val="center"/>
          </w:tcPr>
          <w:p w14:paraId="6FC6056F" w14:textId="77777777" w:rsidR="005D3316" w:rsidRPr="00CD4E50" w:rsidRDefault="005D3316" w:rsidP="005C59BE">
            <w:pPr>
              <w:spacing w:after="0" w:line="240" w:lineRule="auto"/>
              <w:jc w:val="right"/>
              <w:rPr>
                <w:rFonts w:eastAsiaTheme="minorEastAsia"/>
                <w:b/>
              </w:rPr>
            </w:pPr>
            <w:r w:rsidRPr="00CD4E50">
              <w:rPr>
                <w:rFonts w:eastAsiaTheme="minorEastAsia"/>
                <w:b/>
              </w:rPr>
              <w:t>Açıklamalar:</w:t>
            </w:r>
          </w:p>
        </w:tc>
        <w:tc>
          <w:tcPr>
            <w:tcW w:w="8211" w:type="dxa"/>
            <w:vAlign w:val="center"/>
          </w:tcPr>
          <w:p w14:paraId="1ACB5B1A" w14:textId="77777777" w:rsidR="005D3316" w:rsidRPr="00CD4E50" w:rsidRDefault="005D3316" w:rsidP="005C59BE">
            <w:pPr>
              <w:spacing w:after="0" w:line="240" w:lineRule="auto"/>
              <w:rPr>
                <w:rFonts w:eastAsiaTheme="minorEastAsia"/>
              </w:rPr>
            </w:pPr>
            <w:r w:rsidRPr="00CD4E50">
              <w:rPr>
                <w:rFonts w:eastAsiaTheme="minorEastAsia"/>
              </w:rPr>
              <w:t>Devre sembollerinin ortak bilimsel dil açısından önemi belirtilir.</w:t>
            </w:r>
          </w:p>
        </w:tc>
      </w:tr>
      <w:tr w:rsidR="005D3316" w:rsidRPr="00CD4E50" w14:paraId="4AC2FEE6" w14:textId="77777777" w:rsidTr="005C59BE">
        <w:trPr>
          <w:trHeight w:val="613"/>
          <w:jc w:val="center"/>
        </w:trPr>
        <w:tc>
          <w:tcPr>
            <w:tcW w:w="2495" w:type="dxa"/>
            <w:vAlign w:val="center"/>
          </w:tcPr>
          <w:p w14:paraId="7AEDF462" w14:textId="77777777" w:rsidR="005D3316" w:rsidRPr="00CD4E50" w:rsidRDefault="005D3316" w:rsidP="005C59BE">
            <w:pPr>
              <w:spacing w:after="0" w:line="240" w:lineRule="auto"/>
              <w:jc w:val="right"/>
              <w:rPr>
                <w:rFonts w:eastAsiaTheme="minorEastAsia"/>
                <w:b/>
              </w:rPr>
            </w:pPr>
            <w:r w:rsidRPr="00CD4E50">
              <w:rPr>
                <w:rFonts w:eastAsiaTheme="minorEastAsia"/>
                <w:b/>
              </w:rPr>
              <w:t>Yapılacak Etkinlikler:</w:t>
            </w:r>
          </w:p>
        </w:tc>
        <w:tc>
          <w:tcPr>
            <w:tcW w:w="8211" w:type="dxa"/>
            <w:vAlign w:val="center"/>
          </w:tcPr>
          <w:p w14:paraId="15C53D07" w14:textId="77777777" w:rsidR="005D3316" w:rsidRPr="00CD4E50" w:rsidRDefault="005D3316" w:rsidP="005C59BE">
            <w:pPr>
              <w:spacing w:after="0" w:line="240" w:lineRule="auto"/>
              <w:rPr>
                <w:rFonts w:eastAsiaTheme="minorEastAsia"/>
              </w:rPr>
            </w:pPr>
            <w:r w:rsidRPr="00CD4E50">
              <w:rPr>
                <w:rFonts w:eastAsiaTheme="minorEastAsia"/>
                <w:bCs/>
                <w:iCs/>
              </w:rPr>
              <w:t>-</w:t>
            </w:r>
          </w:p>
        </w:tc>
      </w:tr>
      <w:tr w:rsidR="005D3316" w:rsidRPr="00CD4E50" w14:paraId="319A72E2" w14:textId="77777777" w:rsidTr="005C59BE">
        <w:trPr>
          <w:trHeight w:val="1619"/>
          <w:jc w:val="center"/>
        </w:trPr>
        <w:tc>
          <w:tcPr>
            <w:tcW w:w="2495" w:type="dxa"/>
            <w:vAlign w:val="center"/>
          </w:tcPr>
          <w:p w14:paraId="35B990BA" w14:textId="77777777" w:rsidR="005D3316" w:rsidRPr="00CD4E50" w:rsidRDefault="005D3316" w:rsidP="005C59BE">
            <w:pPr>
              <w:spacing w:after="0" w:line="240" w:lineRule="auto"/>
              <w:jc w:val="center"/>
              <w:rPr>
                <w:rFonts w:eastAsiaTheme="minorEastAsia"/>
                <w:b/>
              </w:rPr>
            </w:pPr>
            <w:r w:rsidRPr="00CD4E50">
              <w:rPr>
                <w:rFonts w:eastAsiaTheme="minorEastAsia"/>
                <w:b/>
              </w:rPr>
              <w:t>Özet:</w:t>
            </w:r>
          </w:p>
        </w:tc>
        <w:tc>
          <w:tcPr>
            <w:tcW w:w="8211" w:type="dxa"/>
            <w:vAlign w:val="center"/>
          </w:tcPr>
          <w:p w14:paraId="2AF1FAE0" w14:textId="77777777" w:rsidR="005D3316" w:rsidRPr="00CD4E50" w:rsidRDefault="005D3316" w:rsidP="005C59BE">
            <w:pPr>
              <w:spacing w:after="0" w:line="240" w:lineRule="auto"/>
              <w:jc w:val="both"/>
              <w:rPr>
                <w:rFonts w:eastAsiaTheme="minorEastAsia"/>
                <w:b/>
                <w:bCs/>
                <w:iCs/>
              </w:rPr>
            </w:pPr>
            <w:r w:rsidRPr="00CD4E50">
              <w:rPr>
                <w:rFonts w:eastAsiaTheme="minorEastAsia"/>
                <w:b/>
                <w:bCs/>
                <w:iCs/>
              </w:rPr>
              <w:t>DEVRE ELEMANLARININ SEMBOLLERLE GÖSTERİMİ VE DEVRE ŞEMALARI</w:t>
            </w:r>
          </w:p>
          <w:p w14:paraId="20322BE8" w14:textId="77777777" w:rsidR="005D3316" w:rsidRPr="00CD4E50" w:rsidRDefault="005D3316" w:rsidP="005C59BE">
            <w:pPr>
              <w:spacing w:after="0" w:line="240" w:lineRule="auto"/>
              <w:jc w:val="both"/>
              <w:rPr>
                <w:rFonts w:ascii="Times New Roman" w:eastAsiaTheme="minorEastAsia" w:hAnsi="Times New Roman"/>
                <w:b/>
                <w:bCs/>
                <w:iCs/>
              </w:rPr>
            </w:pPr>
            <w:r>
              <w:rPr>
                <w:rFonts w:eastAsiaTheme="minorEastAsia"/>
                <w:noProof/>
                <w:lang w:eastAsia="tr-TR"/>
              </w:rPr>
              <w:drawing>
                <wp:inline distT="0" distB="0" distL="0" distR="0" wp14:anchorId="476FCC44" wp14:editId="26FC298B">
                  <wp:extent cx="5403215" cy="2137410"/>
                  <wp:effectExtent l="19050" t="0" r="6985" b="0"/>
                  <wp:docPr id="13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email"/>
                          <a:srcRect/>
                          <a:stretch>
                            <a:fillRect/>
                          </a:stretch>
                        </pic:blipFill>
                        <pic:spPr bwMode="auto">
                          <a:xfrm>
                            <a:off x="0" y="0"/>
                            <a:ext cx="5403215" cy="2137410"/>
                          </a:xfrm>
                          <a:prstGeom prst="rect">
                            <a:avLst/>
                          </a:prstGeom>
                          <a:noFill/>
                          <a:ln w="9525">
                            <a:noFill/>
                            <a:miter lim="800000"/>
                            <a:headEnd/>
                            <a:tailEnd/>
                          </a:ln>
                        </pic:spPr>
                      </pic:pic>
                    </a:graphicData>
                  </a:graphic>
                </wp:inline>
              </w:drawing>
            </w:r>
          </w:p>
          <w:p w14:paraId="3FCB3687" w14:textId="77777777" w:rsidR="005D3316" w:rsidRPr="00CD4E50" w:rsidRDefault="005D3316" w:rsidP="005C59BE">
            <w:pPr>
              <w:spacing w:after="0" w:line="240" w:lineRule="auto"/>
              <w:jc w:val="both"/>
              <w:rPr>
                <w:rFonts w:ascii="Times New Roman" w:eastAsiaTheme="minorEastAsia" w:hAnsi="Times New Roman"/>
                <w:b/>
                <w:bCs/>
                <w:iCs/>
              </w:rPr>
            </w:pPr>
            <w:r>
              <w:rPr>
                <w:rFonts w:eastAsiaTheme="minorEastAsia"/>
                <w:noProof/>
                <w:lang w:eastAsia="tr-TR"/>
              </w:rPr>
              <w:drawing>
                <wp:inline distT="0" distB="0" distL="0" distR="0" wp14:anchorId="32D26EFF" wp14:editId="4DF8FAA3">
                  <wp:extent cx="5403215" cy="2042795"/>
                  <wp:effectExtent l="19050" t="0" r="6985" b="0"/>
                  <wp:docPr id="132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email"/>
                          <a:srcRect/>
                          <a:stretch>
                            <a:fillRect/>
                          </a:stretch>
                        </pic:blipFill>
                        <pic:spPr bwMode="auto">
                          <a:xfrm>
                            <a:off x="0" y="0"/>
                            <a:ext cx="5403215" cy="2042795"/>
                          </a:xfrm>
                          <a:prstGeom prst="rect">
                            <a:avLst/>
                          </a:prstGeom>
                          <a:noFill/>
                          <a:ln w="9525">
                            <a:noFill/>
                            <a:miter lim="800000"/>
                            <a:headEnd/>
                            <a:tailEnd/>
                          </a:ln>
                        </pic:spPr>
                      </pic:pic>
                    </a:graphicData>
                  </a:graphic>
                </wp:inline>
              </w:drawing>
            </w:r>
          </w:p>
          <w:p w14:paraId="71F7AB50" w14:textId="77777777" w:rsidR="005D3316" w:rsidRPr="00CD4E50" w:rsidRDefault="005D3316" w:rsidP="005C59BE">
            <w:pPr>
              <w:spacing w:after="0" w:line="240" w:lineRule="auto"/>
              <w:jc w:val="both"/>
              <w:rPr>
                <w:rFonts w:ascii="Times New Roman" w:eastAsiaTheme="minorEastAsia" w:hAnsi="Times New Roman"/>
                <w:b/>
                <w:bCs/>
                <w:iCs/>
              </w:rPr>
            </w:pPr>
          </w:p>
          <w:p w14:paraId="457406D6" w14:textId="77777777" w:rsidR="005D3316" w:rsidRPr="00CD4E50" w:rsidRDefault="005D3316" w:rsidP="005C59BE">
            <w:pPr>
              <w:spacing w:after="0" w:line="240" w:lineRule="auto"/>
              <w:jc w:val="both"/>
              <w:rPr>
                <w:rFonts w:ascii="Times New Roman" w:eastAsiaTheme="minorEastAsia" w:hAnsi="Times New Roman"/>
                <w:b/>
                <w:bCs/>
                <w:iCs/>
              </w:rPr>
            </w:pPr>
            <w:r>
              <w:rPr>
                <w:rFonts w:eastAsiaTheme="minorEastAsia"/>
                <w:noProof/>
                <w:lang w:eastAsia="tr-TR"/>
              </w:rPr>
              <w:lastRenderedPageBreak/>
              <w:drawing>
                <wp:inline distT="0" distB="0" distL="0" distR="0" wp14:anchorId="63B41C6C" wp14:editId="0FB359F1">
                  <wp:extent cx="5403215" cy="5344160"/>
                  <wp:effectExtent l="19050" t="0" r="6985" b="0"/>
                  <wp:docPr id="132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srcRect/>
                          <a:stretch>
                            <a:fillRect/>
                          </a:stretch>
                        </pic:blipFill>
                        <pic:spPr bwMode="auto">
                          <a:xfrm>
                            <a:off x="0" y="0"/>
                            <a:ext cx="5403215" cy="5344160"/>
                          </a:xfrm>
                          <a:prstGeom prst="rect">
                            <a:avLst/>
                          </a:prstGeom>
                          <a:noFill/>
                          <a:ln w="9525">
                            <a:noFill/>
                            <a:miter lim="800000"/>
                            <a:headEnd/>
                            <a:tailEnd/>
                          </a:ln>
                        </pic:spPr>
                      </pic:pic>
                    </a:graphicData>
                  </a:graphic>
                </wp:inline>
              </w:drawing>
            </w:r>
          </w:p>
          <w:p w14:paraId="0F371371" w14:textId="77777777" w:rsidR="005D3316" w:rsidRPr="00CD4E50" w:rsidRDefault="005D3316" w:rsidP="005C59BE">
            <w:pPr>
              <w:spacing w:after="0" w:line="240" w:lineRule="auto"/>
              <w:jc w:val="both"/>
              <w:rPr>
                <w:rFonts w:ascii="Times New Roman" w:eastAsiaTheme="minorEastAsia" w:hAnsi="Times New Roman"/>
                <w:b/>
                <w:bCs/>
                <w:iCs/>
              </w:rPr>
            </w:pPr>
            <w:r>
              <w:rPr>
                <w:rFonts w:eastAsiaTheme="minorEastAsia"/>
                <w:noProof/>
                <w:lang w:eastAsia="tr-TR"/>
              </w:rPr>
              <w:drawing>
                <wp:inline distT="0" distB="0" distL="0" distR="0" wp14:anchorId="6E8E2BF1" wp14:editId="5F38C1FF">
                  <wp:extent cx="5391150" cy="937895"/>
                  <wp:effectExtent l="19050" t="0" r="0" b="0"/>
                  <wp:docPr id="132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cstate="email"/>
                          <a:srcRect/>
                          <a:stretch>
                            <a:fillRect/>
                          </a:stretch>
                        </pic:blipFill>
                        <pic:spPr bwMode="auto">
                          <a:xfrm>
                            <a:off x="0" y="0"/>
                            <a:ext cx="5391150" cy="937895"/>
                          </a:xfrm>
                          <a:prstGeom prst="rect">
                            <a:avLst/>
                          </a:prstGeom>
                          <a:noFill/>
                          <a:ln w="9525">
                            <a:noFill/>
                            <a:miter lim="800000"/>
                            <a:headEnd/>
                            <a:tailEnd/>
                          </a:ln>
                        </pic:spPr>
                      </pic:pic>
                    </a:graphicData>
                  </a:graphic>
                </wp:inline>
              </w:drawing>
            </w:r>
          </w:p>
          <w:p w14:paraId="4EF18568" w14:textId="77777777" w:rsidR="005D3316" w:rsidRPr="00CD4E50" w:rsidRDefault="005D3316" w:rsidP="005C59BE">
            <w:pPr>
              <w:spacing w:after="0" w:line="240" w:lineRule="auto"/>
              <w:jc w:val="both"/>
              <w:rPr>
                <w:rFonts w:ascii="Times New Roman" w:eastAsiaTheme="minorEastAsia" w:hAnsi="Times New Roman"/>
                <w:b/>
                <w:bCs/>
                <w:iCs/>
              </w:rPr>
            </w:pPr>
            <w:r>
              <w:rPr>
                <w:rFonts w:eastAsiaTheme="minorEastAsia"/>
                <w:noProof/>
                <w:lang w:eastAsia="tr-TR"/>
              </w:rPr>
              <w:drawing>
                <wp:inline distT="0" distB="0" distL="0" distR="0" wp14:anchorId="1F7740CF" wp14:editId="3CFE11A0">
                  <wp:extent cx="5403215" cy="1935480"/>
                  <wp:effectExtent l="19050" t="0" r="6985" b="0"/>
                  <wp:docPr id="132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9"/>
                          <a:srcRect/>
                          <a:stretch>
                            <a:fillRect/>
                          </a:stretch>
                        </pic:blipFill>
                        <pic:spPr bwMode="auto">
                          <a:xfrm>
                            <a:off x="0" y="0"/>
                            <a:ext cx="5403215" cy="1935480"/>
                          </a:xfrm>
                          <a:prstGeom prst="rect">
                            <a:avLst/>
                          </a:prstGeom>
                          <a:noFill/>
                          <a:ln w="9525">
                            <a:noFill/>
                            <a:miter lim="800000"/>
                            <a:headEnd/>
                            <a:tailEnd/>
                          </a:ln>
                        </pic:spPr>
                      </pic:pic>
                    </a:graphicData>
                  </a:graphic>
                </wp:inline>
              </w:drawing>
            </w:r>
          </w:p>
          <w:p w14:paraId="2297B8D4" w14:textId="77777777" w:rsidR="005D3316" w:rsidRPr="00CD4E50" w:rsidRDefault="005D3316" w:rsidP="005C59BE">
            <w:pPr>
              <w:spacing w:after="0" w:line="240" w:lineRule="auto"/>
              <w:jc w:val="both"/>
              <w:rPr>
                <w:rFonts w:ascii="Times New Roman" w:eastAsiaTheme="minorEastAsia" w:hAnsi="Times New Roman"/>
                <w:b/>
                <w:bCs/>
                <w:iCs/>
              </w:rPr>
            </w:pPr>
            <w:r>
              <w:rPr>
                <w:rFonts w:eastAsiaTheme="minorEastAsia"/>
                <w:noProof/>
                <w:lang w:eastAsia="tr-TR"/>
              </w:rPr>
              <w:drawing>
                <wp:inline distT="0" distB="0" distL="0" distR="0" wp14:anchorId="79F70B73" wp14:editId="157F434D">
                  <wp:extent cx="5391150" cy="4595495"/>
                  <wp:effectExtent l="19050" t="0" r="0" b="0"/>
                  <wp:docPr id="132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0"/>
                          <a:srcRect/>
                          <a:stretch>
                            <a:fillRect/>
                          </a:stretch>
                        </pic:blipFill>
                        <pic:spPr bwMode="auto">
                          <a:xfrm>
                            <a:off x="0" y="0"/>
                            <a:ext cx="5391150" cy="4595495"/>
                          </a:xfrm>
                          <a:prstGeom prst="rect">
                            <a:avLst/>
                          </a:prstGeom>
                          <a:noFill/>
                          <a:ln w="9525">
                            <a:noFill/>
                            <a:miter lim="800000"/>
                            <a:headEnd/>
                            <a:tailEnd/>
                          </a:ln>
                        </pic:spPr>
                      </pic:pic>
                    </a:graphicData>
                  </a:graphic>
                </wp:inline>
              </w:drawing>
            </w:r>
          </w:p>
        </w:tc>
      </w:tr>
    </w:tbl>
    <w:p w14:paraId="0D362817" w14:textId="77777777" w:rsidR="005D3316" w:rsidRPr="00125FE2" w:rsidRDefault="005D3316" w:rsidP="005D3316">
      <w:pPr>
        <w:rPr>
          <w:b/>
          <w:color w:val="FF0000"/>
        </w:rPr>
      </w:pPr>
      <w:r w:rsidRPr="00125FE2">
        <w:rPr>
          <w:b/>
          <w:color w:val="FF0000"/>
        </w:rPr>
        <w:lastRenderedPageBreak/>
        <w:t>III.BÖLÜM</w:t>
      </w:r>
    </w:p>
    <w:tbl>
      <w:tblPr>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8279"/>
      </w:tblGrid>
      <w:tr w:rsidR="005D3316" w:rsidRPr="00CD4E50" w14:paraId="36D4DE03" w14:textId="77777777" w:rsidTr="005C59BE">
        <w:trPr>
          <w:trHeight w:val="1635"/>
          <w:jc w:val="center"/>
        </w:trPr>
        <w:tc>
          <w:tcPr>
            <w:tcW w:w="2467" w:type="dxa"/>
            <w:vAlign w:val="center"/>
          </w:tcPr>
          <w:p w14:paraId="71ACA19D" w14:textId="77777777" w:rsidR="005D3316" w:rsidRPr="00CD4E50" w:rsidRDefault="005D3316" w:rsidP="005C59BE">
            <w:pPr>
              <w:spacing w:after="0" w:line="240" w:lineRule="auto"/>
              <w:jc w:val="center"/>
              <w:rPr>
                <w:rFonts w:eastAsiaTheme="minorEastAsia"/>
                <w:b/>
              </w:rPr>
            </w:pPr>
            <w:r w:rsidRPr="00CD4E50">
              <w:rPr>
                <w:rFonts w:eastAsiaTheme="minorEastAsia"/>
                <w:b/>
              </w:rPr>
              <w:t>Ölçme ve Değerlendirme:</w:t>
            </w:r>
          </w:p>
        </w:tc>
        <w:tc>
          <w:tcPr>
            <w:tcW w:w="8279" w:type="dxa"/>
            <w:vAlign w:val="center"/>
          </w:tcPr>
          <w:p w14:paraId="06C10B22" w14:textId="77777777" w:rsidR="005D3316" w:rsidRPr="00CD4E50" w:rsidRDefault="005D3316" w:rsidP="005C59BE">
            <w:pPr>
              <w:spacing w:after="0" w:line="240" w:lineRule="auto"/>
              <w:rPr>
                <w:rFonts w:eastAsiaTheme="minorEastAsia"/>
                <w:sz w:val="20"/>
              </w:rPr>
            </w:pPr>
            <w:r w:rsidRPr="00CD4E50">
              <w:rPr>
                <w:rFonts w:eastAsiaTheme="minorEastAsia"/>
                <w:sz w:val="20"/>
              </w:rPr>
              <w:t>Hazırbulunuşluk testleri, gözlem, görüşme formları, yetenek testleri, İzleme / ünite testleri, uygulama etkinlikleri, otantik görevler, dereceli puanlama anahtarı, açık uçlu sorular, yapılandırılmış grid, tanılayıcı dallanmış ağaç, kelime ilişkilendirme, öz ve akran değerlendirme, grup değerlendirme, projeler, gözlem formları vb. tekniklerinde uygun olanları.</w:t>
            </w:r>
          </w:p>
        </w:tc>
      </w:tr>
    </w:tbl>
    <w:p w14:paraId="1F55D795" w14:textId="77777777" w:rsidR="005D3316" w:rsidRPr="00125FE2" w:rsidRDefault="005D3316" w:rsidP="005D3316">
      <w:pPr>
        <w:rPr>
          <w:b/>
          <w:color w:val="FF0000"/>
        </w:rPr>
      </w:pPr>
      <w:r w:rsidRPr="00125FE2">
        <w:rPr>
          <w:b/>
          <w:color w:val="FF0000"/>
        </w:rPr>
        <w:t>IV.BÖLÜM</w:t>
      </w:r>
    </w:p>
    <w:tbl>
      <w:tblPr>
        <w:tblW w:w="10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8292"/>
      </w:tblGrid>
      <w:tr w:rsidR="005D3316" w:rsidRPr="00CD4E50" w14:paraId="4700903D" w14:textId="77777777" w:rsidTr="005C59BE">
        <w:trPr>
          <w:trHeight w:val="485"/>
          <w:jc w:val="center"/>
        </w:trPr>
        <w:tc>
          <w:tcPr>
            <w:tcW w:w="2480" w:type="dxa"/>
            <w:vAlign w:val="center"/>
          </w:tcPr>
          <w:p w14:paraId="3B3C3556" w14:textId="77777777" w:rsidR="005D3316" w:rsidRPr="00CD4E50" w:rsidRDefault="005D3316" w:rsidP="005C59BE">
            <w:pPr>
              <w:spacing w:after="0" w:line="240" w:lineRule="auto"/>
              <w:jc w:val="right"/>
              <w:rPr>
                <w:rFonts w:eastAsiaTheme="minorEastAsia"/>
                <w:b/>
                <w:sz w:val="20"/>
              </w:rPr>
            </w:pPr>
            <w:r w:rsidRPr="00CD4E50">
              <w:rPr>
                <w:rFonts w:eastAsiaTheme="minorEastAsia"/>
                <w:b/>
                <w:sz w:val="20"/>
              </w:rPr>
              <w:t>Dersin Diğer Derslerle İlişkisi:</w:t>
            </w:r>
          </w:p>
        </w:tc>
        <w:tc>
          <w:tcPr>
            <w:tcW w:w="8292" w:type="dxa"/>
          </w:tcPr>
          <w:p w14:paraId="0FD705A7" w14:textId="77777777" w:rsidR="005D3316" w:rsidRPr="00CD4E50" w:rsidRDefault="005D3316" w:rsidP="005C59BE">
            <w:pPr>
              <w:spacing w:after="0" w:line="240" w:lineRule="auto"/>
              <w:rPr>
                <w:rFonts w:eastAsiaTheme="minorEastAsia"/>
                <w:bCs/>
                <w:sz w:val="20"/>
              </w:rPr>
            </w:pPr>
          </w:p>
        </w:tc>
      </w:tr>
    </w:tbl>
    <w:p w14:paraId="7BAA5351" w14:textId="77777777" w:rsidR="005D3316" w:rsidRPr="00125FE2" w:rsidRDefault="005D3316" w:rsidP="005D3316">
      <w:pPr>
        <w:rPr>
          <w:b/>
          <w:color w:val="FF0000"/>
        </w:rPr>
      </w:pPr>
      <w:r w:rsidRPr="00125FE2">
        <w:rPr>
          <w:b/>
          <w:color w:val="FF0000"/>
        </w:rPr>
        <w:t>V.BÖLÜM</w:t>
      </w:r>
    </w:p>
    <w:tbl>
      <w:tblPr>
        <w:tblW w:w="10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8285"/>
      </w:tblGrid>
      <w:tr w:rsidR="005D3316" w:rsidRPr="00CD4E50" w14:paraId="20A221CA" w14:textId="77777777" w:rsidTr="005C59BE">
        <w:trPr>
          <w:trHeight w:val="457"/>
          <w:jc w:val="center"/>
        </w:trPr>
        <w:tc>
          <w:tcPr>
            <w:tcW w:w="2474" w:type="dxa"/>
            <w:vAlign w:val="center"/>
          </w:tcPr>
          <w:p w14:paraId="504B3E7D" w14:textId="77777777" w:rsidR="005D3316" w:rsidRPr="00CD4E50" w:rsidRDefault="005D3316" w:rsidP="005C59BE">
            <w:pPr>
              <w:spacing w:after="0" w:line="240" w:lineRule="auto"/>
              <w:jc w:val="right"/>
              <w:rPr>
                <w:rFonts w:eastAsiaTheme="minorEastAsia"/>
                <w:b/>
              </w:rPr>
            </w:pPr>
            <w:r w:rsidRPr="00CD4E50">
              <w:rPr>
                <w:rFonts w:eastAsiaTheme="minorEastAsia"/>
                <w:b/>
                <w:sz w:val="20"/>
              </w:rPr>
              <w:t>Planın Uygulanmasıyla İlgili Diğer Açıklamalar:</w:t>
            </w:r>
          </w:p>
        </w:tc>
        <w:tc>
          <w:tcPr>
            <w:tcW w:w="8285" w:type="dxa"/>
            <w:vAlign w:val="center"/>
          </w:tcPr>
          <w:p w14:paraId="71A9292F" w14:textId="77777777" w:rsidR="005D3316" w:rsidRPr="00CD4E50" w:rsidRDefault="005D3316" w:rsidP="005C59BE">
            <w:pPr>
              <w:spacing w:after="0" w:line="240" w:lineRule="auto"/>
              <w:rPr>
                <w:rFonts w:eastAsiaTheme="minorEastAsia"/>
                <w:szCs w:val="18"/>
              </w:rPr>
            </w:pPr>
            <w:r>
              <w:rPr>
                <w:rFonts w:eastAsiaTheme="minorEastAsia"/>
                <w:szCs w:val="18"/>
              </w:rPr>
              <w:t xml:space="preserve">23 Nisan </w:t>
            </w:r>
            <w:r w:rsidRPr="00CD4E50">
              <w:rPr>
                <w:rFonts w:eastAsiaTheme="minorEastAsia"/>
                <w:szCs w:val="18"/>
              </w:rPr>
              <w:t>Ulusal Egemenlik ve Çocuk Bayramı</w:t>
            </w:r>
          </w:p>
          <w:p w14:paraId="019DDFDF" w14:textId="77777777" w:rsidR="005D3316" w:rsidRPr="00CD4E50" w:rsidRDefault="005D3316" w:rsidP="005C59BE">
            <w:pPr>
              <w:spacing w:after="0" w:line="240" w:lineRule="auto"/>
              <w:rPr>
                <w:rFonts w:eastAsiaTheme="minorEastAsia"/>
                <w:b/>
                <w:szCs w:val="18"/>
              </w:rPr>
            </w:pPr>
            <w:r>
              <w:rPr>
                <w:rFonts w:eastAsiaTheme="minorEastAsia"/>
                <w:szCs w:val="18"/>
              </w:rPr>
              <w:t xml:space="preserve">( </w:t>
            </w:r>
            <w:r w:rsidRPr="00CD4E50">
              <w:rPr>
                <w:rFonts w:eastAsiaTheme="minorEastAsia"/>
                <w:szCs w:val="18"/>
              </w:rPr>
              <w:t>23 Nisan</w:t>
            </w:r>
            <w:r>
              <w:rPr>
                <w:rFonts w:eastAsiaTheme="minorEastAsia"/>
                <w:szCs w:val="18"/>
              </w:rPr>
              <w:t xml:space="preserve"> )</w:t>
            </w:r>
          </w:p>
        </w:tc>
      </w:tr>
    </w:tbl>
    <w:p w14:paraId="06F70992" w14:textId="77777777" w:rsidR="005D3316" w:rsidRDefault="00000000" w:rsidP="005D3316">
      <w:pPr>
        <w:spacing w:after="0" w:line="240" w:lineRule="auto"/>
        <w:ind w:left="5664" w:firstLine="708"/>
        <w:jc w:val="center"/>
      </w:pPr>
      <w:hyperlink r:id="rId11" w:history="1">
        <w:r w:rsidR="005D3316" w:rsidRPr="00983794">
          <w:rPr>
            <w:rStyle w:val="Kpr"/>
            <w:b/>
            <w:color w:val="FFFFFF" w:themeColor="background1"/>
          </w:rPr>
          <w:t>www.FenEhli.com</w:t>
        </w:r>
      </w:hyperlink>
      <w:hyperlink r:id="rId12" w:history="1">
        <w:r w:rsidR="005D3316">
          <w:rPr>
            <w:rStyle w:val="Kpr"/>
            <w:b/>
            <w:color w:val="FFFFFF" w:themeColor="background1"/>
          </w:rPr>
          <w:t>www.FenEhli.com</w:t>
        </w:r>
      </w:hyperlink>
    </w:p>
    <w:p w14:paraId="4E36D415" w14:textId="77777777" w:rsidR="005D3316" w:rsidRDefault="007079FA" w:rsidP="005D3316">
      <w:pPr>
        <w:spacing w:after="0" w:line="240" w:lineRule="auto"/>
        <w:ind w:left="5664" w:firstLine="708"/>
        <w:jc w:val="center"/>
        <w:rPr>
          <w:b/>
        </w:rPr>
      </w:pPr>
      <w:r>
        <w:rPr>
          <w:b/>
        </w:rPr>
        <w:t xml:space="preserve">   </w:t>
      </w:r>
      <w:r w:rsidR="005D3316">
        <w:rPr>
          <w:b/>
        </w:rPr>
        <w:t>Uygundur</w:t>
      </w:r>
    </w:p>
    <w:p w14:paraId="28730801" w14:textId="77777777" w:rsidR="005D3316" w:rsidRDefault="005D3316" w:rsidP="005D3316">
      <w:pPr>
        <w:spacing w:after="0" w:line="240" w:lineRule="auto"/>
        <w:rPr>
          <w:b/>
        </w:rPr>
      </w:pPr>
      <w:r>
        <w:rPr>
          <w:b/>
        </w:rPr>
        <w:t xml:space="preserve">               </w:t>
      </w:r>
      <w:r w:rsidR="007079FA">
        <w:rPr>
          <w:b/>
        </w:rPr>
        <w:t>…………………………………..</w:t>
      </w:r>
      <w:r>
        <w:rPr>
          <w:b/>
        </w:rPr>
        <w:t xml:space="preserve">                   </w:t>
      </w:r>
      <w:r w:rsidR="007079FA">
        <w:rPr>
          <w:b/>
        </w:rPr>
        <w:t xml:space="preserve">                          </w:t>
      </w:r>
      <w:r w:rsidR="007079FA">
        <w:rPr>
          <w:b/>
        </w:rPr>
        <w:tab/>
      </w:r>
      <w:r w:rsidR="007079FA">
        <w:rPr>
          <w:b/>
        </w:rPr>
        <w:tab/>
      </w:r>
      <w:r w:rsidR="007079FA">
        <w:rPr>
          <w:b/>
        </w:rPr>
        <w:tab/>
      </w:r>
      <w:r w:rsidR="007079FA">
        <w:rPr>
          <w:b/>
        </w:rPr>
        <w:tab/>
        <w:t xml:space="preserve">    </w:t>
      </w:r>
      <w:r>
        <w:rPr>
          <w:b/>
        </w:rPr>
        <w:t xml:space="preserve">      .......................</w:t>
      </w:r>
    </w:p>
    <w:p w14:paraId="6006CC67" w14:textId="77777777" w:rsidR="005D3316" w:rsidRDefault="005D3316" w:rsidP="005D3316">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r>
      <w:r w:rsidR="007079FA">
        <w:rPr>
          <w:b/>
        </w:rPr>
        <w:t xml:space="preserve">           </w:t>
      </w:r>
      <w:r>
        <w:rPr>
          <w:b/>
        </w:rPr>
        <w:t xml:space="preserve"> Okul Müdürü   </w:t>
      </w:r>
    </w:p>
    <w:p w14:paraId="7FDC748A" w14:textId="77777777" w:rsidR="003C0DF9" w:rsidRDefault="00000000"/>
    <w:sectPr w:rsidR="003C0DF9" w:rsidSect="00FD48F9">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F9"/>
    <w:rsid w:val="000378BA"/>
    <w:rsid w:val="001C0DE1"/>
    <w:rsid w:val="00293538"/>
    <w:rsid w:val="003E10FF"/>
    <w:rsid w:val="005937E9"/>
    <w:rsid w:val="005969B7"/>
    <w:rsid w:val="005D3316"/>
    <w:rsid w:val="006035FA"/>
    <w:rsid w:val="007079FA"/>
    <w:rsid w:val="0084714D"/>
    <w:rsid w:val="008A51D5"/>
    <w:rsid w:val="00933C4E"/>
    <w:rsid w:val="009C2C46"/>
    <w:rsid w:val="00A52865"/>
    <w:rsid w:val="00B12FF0"/>
    <w:rsid w:val="00BE738E"/>
    <w:rsid w:val="00BF218D"/>
    <w:rsid w:val="00C222B4"/>
    <w:rsid w:val="00C70C0E"/>
    <w:rsid w:val="00D320CC"/>
    <w:rsid w:val="00F90769"/>
    <w:rsid w:val="00FD48F9"/>
    <w:rsid w:val="00FE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D48D"/>
  <w15:chartTrackingRefBased/>
  <w15:docId w15:val="{FFBD726F-F2CB-4750-AB11-AC72BE8E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D3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feneh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enehli.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fenehli.com/"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12</cp:revision>
  <dcterms:created xsi:type="dcterms:W3CDTF">2018-12-23T16:53:00Z</dcterms:created>
  <dcterms:modified xsi:type="dcterms:W3CDTF">2023-07-13T15:16:00Z</dcterms:modified>
</cp:coreProperties>
</file>