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54pt;margin-top:320.799988pt;width:509.6pt;height:199.9pt;mso-position-horizontal-relative:page;mso-position-vertical-relative:page;z-index:-9184" coordorigin="1080,6416" coordsize="10192,3998">
            <v:shape style="position:absolute;left:1415;top:6416;width:8158;height:3998" type="#_x0000_t75" stroked="false">
              <v:imagedata r:id="rId5" o:title=""/>
            </v:shape>
            <v:shape style="position:absolute;left:1080;top:6580;width:10192;height:1673" type="#_x0000_t75" stroked="false">
              <v:imagedata r:id="rId6" o:title=""/>
            </v:shape>
            <w10:wrap type="none"/>
          </v:group>
        </w:pict>
      </w:r>
      <w:r>
        <w:rPr/>
        <w:pict>
          <v:group style="position:absolute;margin-left:14.375pt;margin-top:9.629988pt;width:569.85pt;height:47.6pt;mso-position-horizontal-relative:page;mso-position-vertical-relative:page;z-index:-9160" coordorigin="288,193" coordsize="11397,952">
            <v:shape style="position:absolute;left:343;top:254;width:9125;height:720" type="#_x0000_t75" stroked="false">
              <v:imagedata r:id="rId7" o:title=""/>
            </v:shape>
            <v:shape style="position:absolute;left:9504;top:254;width:2053;height:720" type="#_x0000_t75" stroked="false">
              <v:imagedata r:id="rId8" o:title=""/>
            </v:shape>
            <v:rect style="position:absolute;left:297;top:202;width:11309;height:835" filled="false" stroked="true" strokeweight="1pt" strokecolor="#000000">
              <v:stroke dashstyle="solid"/>
            </v:rect>
            <v:shape style="position:absolute;left:7592;top:560;width:4092;height:584" type="#_x0000_t75" stroked="false">
              <v:imagedata r:id="rId9" o:title=""/>
            </v:shape>
            <w10:wrap type="none"/>
          </v:group>
        </w:pict>
      </w:r>
      <w:r>
        <w:rPr/>
        <w:pict>
          <v:group style="position:absolute;margin-left:383.024994pt;margin-top:29.764988pt;width:197.8pt;height:22.4pt;mso-position-horizontal-relative:page;mso-position-vertical-relative:page;z-index:-9136" coordorigin="7660,595" coordsize="3956,448">
            <v:shape style="position:absolute;left:7668;top:602;width:3941;height:433" type="#_x0000_t75" stroked="false">
              <v:imagedata r:id="rId10" o:title=""/>
            </v:shape>
            <v:rect style="position:absolute;left:7668;top:602;width:3941;height:433" filled="false" stroked="true" strokeweight=".75pt" strokecolor="#f69240">
              <v:stroke dashstyle="solid"/>
            </v:rect>
            <w10:wrap type="none"/>
          </v:group>
        </w:pict>
      </w:r>
      <w:r>
        <w:rPr/>
        <w:pict>
          <v:shapetype id="_x0000_t202" o:spt="202" coordsize="21600,21600" path="m,l,21600r21600,l21600,xe">
            <v:stroke joinstyle="miter"/>
            <v:path gradientshapeok="t" o:connecttype="rect"/>
          </v:shapetype>
          <v:shape style="position:absolute;margin-left:35pt;margin-top:63.62999pt;width:242.75pt;height:224.65pt;mso-position-horizontal-relative:page;mso-position-vertical-relative:page;z-index:-9112" type="#_x0000_t202" filled="false" stroked="false">
            <v:textbox inset="0,0,0,0">
              <w:txbxContent>
                <w:p>
                  <w:pPr>
                    <w:pStyle w:val="BodyText"/>
                    <w:spacing w:line="264" w:lineRule="exact"/>
                  </w:pPr>
                  <w:r>
                    <w:rPr>
                      <w:b/>
                      <w:color w:val="FF0000"/>
                      <w:sz w:val="24"/>
                    </w:rPr>
                    <w:t>LEVHA: </w:t>
                  </w:r>
                  <w:r>
                    <w:rPr/>
                    <w:t>yerkabuğunu oluşturan birbirini tamamlayan</w:t>
                  </w:r>
                </w:p>
                <w:p>
                  <w:pPr>
                    <w:pStyle w:val="BodyText"/>
                    <w:spacing w:before="46"/>
                  </w:pPr>
                  <w:r>
                    <w:rPr/>
                    <w:t>parçalar(yapboz gibi)</w:t>
                  </w:r>
                </w:p>
                <w:p>
                  <w:pPr>
                    <w:spacing w:before="40"/>
                    <w:ind w:left="20" w:right="0" w:firstLine="0"/>
                    <w:jc w:val="left"/>
                    <w:rPr>
                      <w:b/>
                      <w:sz w:val="24"/>
                    </w:rPr>
                  </w:pPr>
                  <w:r>
                    <w:rPr>
                      <w:rFonts w:ascii="Times New Roman" w:hAnsi="Times New Roman"/>
                      <w:color w:val="FF0000"/>
                      <w:spacing w:val="-60"/>
                      <w:sz w:val="24"/>
                      <w:u w:val="single" w:color="FF0000"/>
                    </w:rPr>
                    <w:t> </w:t>
                  </w:r>
                  <w:r>
                    <w:rPr>
                      <w:b/>
                      <w:color w:val="FF0000"/>
                      <w:sz w:val="24"/>
                      <w:u w:val="single" w:color="FF0000"/>
                    </w:rPr>
                    <w:t>YERKABUĞUNU OLUŞTURAN LEVHALAR</w:t>
                  </w:r>
                </w:p>
                <w:p>
                  <w:pPr>
                    <w:spacing w:line="273" w:lineRule="auto" w:before="43"/>
                    <w:ind w:left="20" w:right="0" w:firstLine="0"/>
                    <w:jc w:val="left"/>
                    <w:rPr>
                      <w:sz w:val="22"/>
                    </w:rPr>
                  </w:pPr>
                  <w:r>
                    <w:rPr>
                      <w:b/>
                      <w:color w:val="FF0000"/>
                      <w:sz w:val="24"/>
                    </w:rPr>
                    <w:t>Kıtaların kayma teorisi: </w:t>
                  </w:r>
                  <w:r>
                    <w:rPr>
                      <w:sz w:val="22"/>
                    </w:rPr>
                    <w:t>Kıtalar önceleri tek bir kıta halindeyken zamanla parçalanarak birbirinden</w:t>
                  </w:r>
                </w:p>
                <w:p>
                  <w:pPr>
                    <w:pStyle w:val="BodyText"/>
                    <w:spacing w:line="278" w:lineRule="auto" w:before="3"/>
                  </w:pPr>
                  <w:r>
                    <w:rPr/>
                    <w:t>uzaklaşıp bugünkü görünümünü almıştır. </w:t>
                  </w:r>
                  <w:r>
                    <w:rPr>
                      <w:b/>
                      <w:color w:val="FF0000"/>
                    </w:rPr>
                    <w:t>KANITI: </w:t>
                  </w:r>
                  <w:r>
                    <w:rPr/>
                    <w:t>Aynı canlıların fosillerine binlerce km uzakta bulunan</w:t>
                  </w:r>
                </w:p>
                <w:p>
                  <w:pPr>
                    <w:pStyle w:val="BodyText"/>
                    <w:spacing w:line="276" w:lineRule="auto"/>
                    <w:ind w:right="4"/>
                  </w:pPr>
                  <w:r>
                    <w:rPr/>
                    <w:t>kıtalarda rastlanır.Bu kıtalar bir araya geldiklerinde bir bütünün parçaları gibi birbirini tamamlar</w:t>
                  </w:r>
                </w:p>
                <w:p>
                  <w:pPr>
                    <w:spacing w:line="276" w:lineRule="auto" w:before="0"/>
                    <w:ind w:left="20" w:right="410" w:firstLine="0"/>
                    <w:jc w:val="left"/>
                    <w:rPr>
                      <w:sz w:val="24"/>
                    </w:rPr>
                  </w:pPr>
                  <w:r>
                    <w:rPr>
                      <w:b/>
                      <w:color w:val="FF0000"/>
                      <w:sz w:val="24"/>
                    </w:rPr>
                    <w:t>Wegener teorisi: </w:t>
                  </w:r>
                  <w:r>
                    <w:rPr>
                      <w:sz w:val="24"/>
                    </w:rPr>
                    <w:t>1912 ‘de Alman bilim insanı Alfred Wegener kıtaların kayma kuramını</w:t>
                  </w:r>
                </w:p>
                <w:p>
                  <w:pPr>
                    <w:spacing w:before="0"/>
                    <w:ind w:left="20" w:right="0" w:firstLine="0"/>
                    <w:jc w:val="left"/>
                    <w:rPr>
                      <w:sz w:val="24"/>
                    </w:rPr>
                  </w:pPr>
                  <w:r>
                    <w:rPr>
                      <w:sz w:val="24"/>
                    </w:rPr>
                    <w:t>geliştirmiştir. Tek bir kıta olduğunu ve adının</w:t>
                  </w:r>
                </w:p>
                <w:p>
                  <w:pPr>
                    <w:spacing w:line="276" w:lineRule="auto" w:before="42"/>
                    <w:ind w:left="20" w:right="180" w:firstLine="0"/>
                    <w:jc w:val="left"/>
                    <w:rPr>
                      <w:sz w:val="24"/>
                    </w:rPr>
                  </w:pPr>
                  <w:r>
                    <w:rPr>
                      <w:sz w:val="24"/>
                    </w:rPr>
                    <w:t>PANGEA oluğunu söylemiştir.Başlangıçta Dünya üzerinde tek bir kara parçası varken levhaların</w:t>
                  </w:r>
                </w:p>
              </w:txbxContent>
            </v:textbox>
            <w10:wrap type="none"/>
          </v:shape>
        </w:pict>
      </w:r>
      <w:r>
        <w:rPr/>
        <w:pict>
          <v:shape style="position:absolute;margin-left:314.5pt;margin-top:63.62999pt;width:241.2pt;height:64.6pt;mso-position-horizontal-relative:page;mso-position-vertical-relative:page;z-index:-9088" type="#_x0000_t202" filled="false" stroked="false">
            <v:textbox inset="0,0,0,0">
              <w:txbxContent>
                <w:p>
                  <w:pPr>
                    <w:spacing w:line="264" w:lineRule="exact" w:before="0"/>
                    <w:ind w:left="20" w:right="0" w:firstLine="0"/>
                    <w:jc w:val="left"/>
                    <w:rPr>
                      <w:sz w:val="24"/>
                    </w:rPr>
                  </w:pPr>
                  <w:r>
                    <w:rPr>
                      <w:sz w:val="24"/>
                    </w:rPr>
                    <w:t>sürekli hareket etmesi bu kıtayı bölmüş ve yeni</w:t>
                  </w:r>
                </w:p>
                <w:p>
                  <w:pPr>
                    <w:spacing w:line="276" w:lineRule="auto" w:before="47"/>
                    <w:ind w:left="20" w:right="-4" w:firstLine="0"/>
                    <w:jc w:val="left"/>
                    <w:rPr>
                      <w:sz w:val="24"/>
                    </w:rPr>
                  </w:pPr>
                  <w:r>
                    <w:rPr>
                      <w:sz w:val="24"/>
                    </w:rPr>
                    <w:t>kıtalar da yeni levha hareketleri sonucunda yavaş yavaş birbirinden uzaklaşmıştır.</w:t>
                  </w:r>
                </w:p>
                <w:p>
                  <w:pPr>
                    <w:spacing w:line="291" w:lineRule="exact" w:before="0"/>
                    <w:ind w:left="20" w:right="0" w:firstLine="0"/>
                    <w:jc w:val="left"/>
                    <w:rPr>
                      <w:sz w:val="24"/>
                    </w:rPr>
                  </w:pPr>
                  <w:r>
                    <w:rPr>
                      <w:sz w:val="24"/>
                    </w:rPr>
                    <w:t>Levha çeşitleri:</w:t>
                  </w:r>
                </w:p>
              </w:txbxContent>
            </v:textbox>
            <w10:wrap type="none"/>
          </v:shape>
        </w:pict>
      </w:r>
      <w:r>
        <w:rPr/>
        <w:pict>
          <v:shape style="position:absolute;margin-left:314.5pt;margin-top:131.019989pt;width:11.65pt;height:30.85pt;mso-position-horizontal-relative:page;mso-position-vertical-relative:page;z-index:-9064" type="#_x0000_t202" filled="false" stroked="false">
            <v:textbox inset="0,0,0,0">
              <w:txbxContent>
                <w:p>
                  <w:pPr>
                    <w:spacing w:line="264" w:lineRule="exact" w:before="0"/>
                    <w:ind w:left="20" w:right="0" w:firstLine="0"/>
                    <w:jc w:val="left"/>
                    <w:rPr>
                      <w:b/>
                      <w:sz w:val="24"/>
                    </w:rPr>
                  </w:pPr>
                  <w:r>
                    <w:rPr>
                      <w:b/>
                      <w:sz w:val="24"/>
                    </w:rPr>
                    <w:t>1)</w:t>
                  </w:r>
                </w:p>
                <w:p>
                  <w:pPr>
                    <w:spacing w:before="43"/>
                    <w:ind w:left="20" w:right="0" w:firstLine="0"/>
                    <w:jc w:val="left"/>
                    <w:rPr>
                      <w:sz w:val="24"/>
                    </w:rPr>
                  </w:pPr>
                  <w:r>
                    <w:rPr>
                      <w:sz w:val="24"/>
                    </w:rPr>
                    <w:t>2)</w:t>
                  </w:r>
                </w:p>
              </w:txbxContent>
            </v:textbox>
            <w10:wrap type="none"/>
          </v:shape>
        </w:pict>
      </w:r>
      <w:r>
        <w:rPr/>
        <w:pict>
          <v:shape style="position:absolute;margin-left:332.5pt;margin-top:131.019989pt;width:218.65pt;height:81.45pt;mso-position-horizontal-relative:page;mso-position-vertical-relative:page;z-index:-9040" type="#_x0000_t202" filled="false" stroked="false">
            <v:textbox inset="0,0,0,0">
              <w:txbxContent>
                <w:p>
                  <w:pPr>
                    <w:spacing w:line="264" w:lineRule="exact" w:before="0"/>
                    <w:ind w:left="20" w:right="0" w:firstLine="0"/>
                    <w:jc w:val="left"/>
                    <w:rPr>
                      <w:sz w:val="24"/>
                    </w:rPr>
                  </w:pPr>
                  <w:r>
                    <w:rPr>
                      <w:b/>
                      <w:sz w:val="24"/>
                    </w:rPr>
                    <w:t>Kıtasal levha : </w:t>
                  </w:r>
                  <w:r>
                    <w:rPr>
                      <w:sz w:val="24"/>
                    </w:rPr>
                    <w:t>Üzerinde sadece kıta bulunur</w:t>
                  </w:r>
                </w:p>
                <w:p>
                  <w:pPr>
                    <w:spacing w:line="278" w:lineRule="auto" w:before="43"/>
                    <w:ind w:left="20" w:right="0" w:firstLine="0"/>
                    <w:jc w:val="left"/>
                    <w:rPr>
                      <w:sz w:val="24"/>
                    </w:rPr>
                  </w:pPr>
                  <w:r>
                    <w:rPr>
                      <w:b/>
                      <w:sz w:val="24"/>
                    </w:rPr>
                    <w:t>Okyanusal levha : </w:t>
                  </w:r>
                  <w:r>
                    <w:rPr>
                      <w:sz w:val="24"/>
                    </w:rPr>
                    <w:t>Üzerinde sadece okyanus bulunur</w:t>
                  </w:r>
                </w:p>
                <w:p>
                  <w:pPr>
                    <w:spacing w:line="276" w:lineRule="auto" w:before="0"/>
                    <w:ind w:left="20" w:right="447" w:firstLine="0"/>
                    <w:jc w:val="left"/>
                    <w:rPr>
                      <w:sz w:val="24"/>
                    </w:rPr>
                  </w:pPr>
                  <w:r>
                    <w:rPr>
                      <w:b/>
                      <w:sz w:val="24"/>
                    </w:rPr>
                    <w:t>Kıtasal-okyanusal levha : </w:t>
                  </w:r>
                  <w:r>
                    <w:rPr>
                      <w:sz w:val="24"/>
                    </w:rPr>
                    <w:t>Üzerinde hem okyanus hem kıta bulunur.</w:t>
                  </w:r>
                </w:p>
              </w:txbxContent>
            </v:textbox>
            <w10:wrap type="none"/>
          </v:shape>
        </w:pict>
      </w:r>
      <w:r>
        <w:rPr/>
        <w:pict>
          <v:shape style="position:absolute;margin-left:314.5pt;margin-top:181.649994pt;width:11.55pt;height:14pt;mso-position-horizontal-relative:page;mso-position-vertical-relative:page;z-index:-9016" type="#_x0000_t202" filled="false" stroked="false">
            <v:textbox inset="0,0,0,0">
              <w:txbxContent>
                <w:p>
                  <w:pPr>
                    <w:spacing w:line="264" w:lineRule="exact" w:before="0"/>
                    <w:ind w:left="20" w:right="0" w:firstLine="0"/>
                    <w:jc w:val="left"/>
                    <w:rPr>
                      <w:sz w:val="24"/>
                    </w:rPr>
                  </w:pPr>
                  <w:r>
                    <w:rPr>
                      <w:sz w:val="24"/>
                    </w:rPr>
                    <w:t>3)</w:t>
                  </w:r>
                </w:p>
              </w:txbxContent>
            </v:textbox>
            <w10:wrap type="none"/>
          </v:shape>
        </w:pict>
      </w:r>
      <w:r>
        <w:rPr/>
        <w:pict>
          <v:shape style="position:absolute;margin-left:314.5pt;margin-top:229.785538pt;width:11pt;height:16.75pt;mso-position-horizontal-relative:page;mso-position-vertical-relative:page;z-index:-8992" type="#_x0000_t202" filled="false" stroked="false">
            <v:textbox inset="0,0,0,0">
              <w:txbxContent>
                <w:p>
                  <w:pPr>
                    <w:spacing w:before="20"/>
                    <w:ind w:left="20" w:right="0" w:firstLine="0"/>
                    <w:jc w:val="left"/>
                    <w:rPr>
                      <w:rFonts w:ascii="Symbol" w:hAnsi="Symbol"/>
                      <w:sz w:val="24"/>
                    </w:rPr>
                  </w:pPr>
                  <w:r>
                    <w:rPr>
                      <w:rFonts w:ascii="Symbol" w:hAnsi="Symbol"/>
                      <w:sz w:val="24"/>
                    </w:rPr>
                    <w:t></w:t>
                  </w:r>
                </w:p>
              </w:txbxContent>
            </v:textbox>
            <w10:wrap type="none"/>
          </v:shape>
        </w:pict>
      </w:r>
      <w:r>
        <w:rPr/>
        <w:pict>
          <v:shape style="position:absolute;margin-left:332.5pt;margin-top:231.156631pt;width:198.55pt;height:49.3pt;mso-position-horizontal-relative:page;mso-position-vertical-relative:page;z-index:-8968" type="#_x0000_t202" filled="false" stroked="false">
            <v:textbox inset="0,0,0,0">
              <w:txbxContent>
                <w:p>
                  <w:pPr>
                    <w:spacing w:before="5"/>
                    <w:ind w:left="20" w:right="0" w:firstLine="0"/>
                    <w:jc w:val="left"/>
                    <w:rPr>
                      <w:b/>
                      <w:sz w:val="24"/>
                    </w:rPr>
                  </w:pPr>
                  <w:r>
                    <w:rPr>
                      <w:rFonts w:ascii="Times New Roman" w:hAnsi="Times New Roman"/>
                      <w:spacing w:val="-60"/>
                      <w:sz w:val="24"/>
                      <w:u w:val="single"/>
                    </w:rPr>
                    <w:t> </w:t>
                  </w:r>
                  <w:r>
                    <w:rPr>
                      <w:b/>
                      <w:sz w:val="24"/>
                      <w:u w:val="single"/>
                    </w:rPr>
                    <w:t>Levha hareketlerinin en önemli sebebi</w:t>
                  </w:r>
                  <w:r>
                    <w:rPr>
                      <w:b/>
                      <w:sz w:val="24"/>
                    </w:rPr>
                    <w:t> :</w:t>
                  </w:r>
                </w:p>
                <w:p>
                  <w:pPr>
                    <w:spacing w:line="276" w:lineRule="auto" w:before="43"/>
                    <w:ind w:left="20" w:right="503" w:firstLine="0"/>
                    <w:jc w:val="left"/>
                    <w:rPr>
                      <w:sz w:val="24"/>
                    </w:rPr>
                  </w:pPr>
                  <w:r>
                    <w:rPr>
                      <w:sz w:val="24"/>
                    </w:rPr>
                    <w:t>magma içindeki ısıdan kaynaklanan konveksiyon hareketleridir.</w:t>
                  </w:r>
                </w:p>
              </w:txbxContent>
            </v:textbox>
            <w10:wrap type="none"/>
          </v:shape>
        </w:pict>
      </w:r>
      <w:r>
        <w:rPr/>
        <w:pict>
          <v:shape style="position:absolute;margin-left:224.080002pt;margin-top:309.194397pt;width:128.25pt;height:18pt;mso-position-horizontal-relative:page;mso-position-vertical-relative:page;z-index:-8944" type="#_x0000_t202" filled="false" stroked="false">
            <v:textbox inset="0,0,0,0">
              <w:txbxContent>
                <w:p>
                  <w:pPr>
                    <w:spacing w:before="3"/>
                    <w:ind w:left="20" w:right="0" w:firstLine="0"/>
                    <w:jc w:val="left"/>
                    <w:rPr>
                      <w:b/>
                      <w:sz w:val="28"/>
                    </w:rPr>
                  </w:pPr>
                  <w:r>
                    <w:rPr>
                      <w:rFonts w:ascii="Times New Roman" w:hAnsi="Times New Roman"/>
                      <w:color w:val="FF0000"/>
                      <w:sz w:val="28"/>
                      <w:u w:val="single" w:color="FF0000"/>
                    </w:rPr>
                    <w:t> </w:t>
                  </w:r>
                  <w:r>
                    <w:rPr>
                      <w:b/>
                      <w:color w:val="FF0000"/>
                      <w:sz w:val="28"/>
                      <w:u w:val="single" w:color="FF0000"/>
                    </w:rPr>
                    <w:t>LEVHA HAREKETLERİ</w:t>
                  </w:r>
                  <w:r>
                    <w:rPr>
                      <w:b/>
                      <w:color w:val="FF0000"/>
                      <w:sz w:val="28"/>
                    </w:rPr>
                    <w:t>:</w:t>
                  </w:r>
                </w:p>
              </w:txbxContent>
            </v:textbox>
            <w10:wrap type="none"/>
          </v:shape>
        </w:pict>
      </w:r>
      <w:r>
        <w:rPr/>
        <w:pict>
          <v:shape style="position:absolute;margin-left:35pt;margin-top:436.699982pt;width:242pt;height:60.55pt;mso-position-horizontal-relative:page;mso-position-vertical-relative:page;z-index:-8920" type="#_x0000_t202" filled="false" stroked="false">
            <v:textbox inset="0,0,0,0">
              <w:txbxContent>
                <w:p>
                  <w:pPr>
                    <w:spacing w:line="264" w:lineRule="exact" w:before="0"/>
                    <w:ind w:left="20" w:right="0" w:firstLine="0"/>
                    <w:jc w:val="left"/>
                    <w:rPr>
                      <w:b/>
                      <w:sz w:val="24"/>
                    </w:rPr>
                  </w:pPr>
                  <w:r>
                    <w:rPr>
                      <w:b/>
                      <w:color w:val="FF0000"/>
                      <w:sz w:val="24"/>
                    </w:rPr>
                    <w:t>1)LEVHALARIN UZAKLAŞMA HAREKETİ:</w:t>
                  </w:r>
                </w:p>
                <w:p>
                  <w:pPr>
                    <w:pStyle w:val="BodyText"/>
                    <w:spacing w:line="276" w:lineRule="auto" w:before="42"/>
                    <w:ind w:right="-5"/>
                  </w:pPr>
                  <w:r>
                    <w:rPr/>
                    <w:t>Levhalar arasında ateş küreden gelen magma, yarıklar yapar ve levha kenarında soğuyarak katılaşır.Yayılma sırtı denilen volkanik sıradağlar oluşur.</w:t>
                  </w:r>
                </w:p>
              </w:txbxContent>
            </v:textbox>
            <w10:wrap type="none"/>
          </v:shape>
        </w:pict>
      </w:r>
      <w:r>
        <w:rPr/>
        <w:pict>
          <v:shape style="position:absolute;margin-left:314.5pt;margin-top:436.699982pt;width:234.1pt;height:60.55pt;mso-position-horizontal-relative:page;mso-position-vertical-relative:page;z-index:-8896" type="#_x0000_t202" filled="false" stroked="false">
            <v:textbox inset="0,0,0,0">
              <w:txbxContent>
                <w:p>
                  <w:pPr>
                    <w:spacing w:line="264" w:lineRule="exact" w:before="0"/>
                    <w:ind w:left="20" w:right="0" w:firstLine="0"/>
                    <w:jc w:val="left"/>
                    <w:rPr>
                      <w:b/>
                      <w:sz w:val="24"/>
                    </w:rPr>
                  </w:pPr>
                  <w:r>
                    <w:rPr>
                      <w:b/>
                      <w:color w:val="FF0000"/>
                      <w:sz w:val="24"/>
                    </w:rPr>
                    <w:t>3)LEVHALARIN YANAL HAREKETİ:</w:t>
                  </w:r>
                </w:p>
                <w:p>
                  <w:pPr>
                    <w:pStyle w:val="BodyText"/>
                    <w:spacing w:line="276" w:lineRule="auto" w:before="42"/>
                    <w:ind w:right="-5"/>
                  </w:pPr>
                  <w:r>
                    <w:rPr/>
                    <w:t>2 levha arasında kalan kayalar sıkışır/kırılır ve ortaya çıkan enerji yeryüzünde sarsıntıya neden olur ve depremler oluşur.</w:t>
                  </w:r>
                </w:p>
              </w:txbxContent>
            </v:textbox>
            <w10:wrap type="none"/>
          </v:shape>
        </w:pict>
      </w:r>
      <w:r>
        <w:rPr/>
        <w:pict>
          <v:shape style="position:absolute;margin-left:35pt;margin-top:516.719971pt;width:188.15pt;height:14pt;mso-position-horizontal-relative:page;mso-position-vertical-relative:page;z-index:-8872" type="#_x0000_t202" filled="false" stroked="false">
            <v:textbox inset="0,0,0,0">
              <w:txbxContent>
                <w:p>
                  <w:pPr>
                    <w:spacing w:line="264" w:lineRule="exact" w:before="0"/>
                    <w:ind w:left="20" w:right="0" w:firstLine="0"/>
                    <w:jc w:val="left"/>
                    <w:rPr>
                      <w:b/>
                      <w:sz w:val="24"/>
                    </w:rPr>
                  </w:pPr>
                  <w:r>
                    <w:rPr>
                      <w:b/>
                      <w:color w:val="FF0000"/>
                      <w:sz w:val="24"/>
                    </w:rPr>
                    <w:t>2)LEVHALARIN YAKLAŞMA HAREKETİ:</w:t>
                  </w:r>
                </w:p>
              </w:txbxContent>
            </v:textbox>
            <w10:wrap type="none"/>
          </v:shape>
        </w:pict>
      </w:r>
      <w:r>
        <w:rPr/>
        <w:pict>
          <v:shape style="position:absolute;margin-left:314.5pt;margin-top:520.330017pt;width:229.2pt;height:84.8pt;mso-position-horizontal-relative:page;mso-position-vertical-relative:page;z-index:-8848" type="#_x0000_t202" filled="false" stroked="false">
            <v:textbox inset="0,0,0,0">
              <w:txbxContent>
                <w:p>
                  <w:pPr>
                    <w:spacing w:line="346" w:lineRule="exact" w:before="0"/>
                    <w:ind w:left="1248" w:right="0" w:firstLine="0"/>
                    <w:jc w:val="left"/>
                    <w:rPr>
                      <w:b/>
                      <w:sz w:val="32"/>
                    </w:rPr>
                  </w:pPr>
                  <w:r>
                    <w:rPr>
                      <w:b/>
                      <w:color w:val="FF0000"/>
                      <w:sz w:val="32"/>
                    </w:rPr>
                    <w:t>DEPREMLER</w:t>
                  </w:r>
                </w:p>
                <w:p>
                  <w:pPr>
                    <w:pStyle w:val="BodyText"/>
                    <w:spacing w:line="276" w:lineRule="auto" w:before="57"/>
                    <w:ind w:right="17"/>
                    <w:jc w:val="both"/>
                    <w:rPr>
                      <w:b/>
                      <w:sz w:val="24"/>
                    </w:rPr>
                  </w:pPr>
                  <w:r>
                    <w:rPr>
                      <w:b/>
                      <w:color w:val="FF0000"/>
                      <w:sz w:val="24"/>
                    </w:rPr>
                    <w:t>DEPREM: </w:t>
                  </w:r>
                  <w:r>
                    <w:rPr/>
                    <w:t>Yerkabuğunda levha hareketleri sonucu kırılma ve kopmalarla açığa çıkan enerjinin</w:t>
                  </w:r>
                  <w:r>
                    <w:rPr>
                      <w:spacing w:val="-23"/>
                    </w:rPr>
                    <w:t> </w:t>
                  </w:r>
                  <w:r>
                    <w:rPr/>
                    <w:t>dalgalar halinde yayılarak yeryüzünü</w:t>
                  </w:r>
                  <w:r>
                    <w:rPr>
                      <w:spacing w:val="-9"/>
                    </w:rPr>
                    <w:t> </w:t>
                  </w:r>
                  <w:r>
                    <w:rPr/>
                    <w:t>sarsmasıdır</w:t>
                  </w:r>
                  <w:r>
                    <w:rPr>
                      <w:b/>
                      <w:sz w:val="24"/>
                    </w:rPr>
                    <w:t>.</w:t>
                  </w:r>
                </w:p>
                <w:p>
                  <w:pPr>
                    <w:spacing w:before="2"/>
                    <w:ind w:left="20" w:right="0" w:firstLine="0"/>
                    <w:jc w:val="both"/>
                    <w:rPr>
                      <w:sz w:val="24"/>
                    </w:rPr>
                  </w:pPr>
                  <w:r>
                    <w:rPr>
                      <w:sz w:val="24"/>
                    </w:rPr>
                    <w:t>Oluşumlarına göre:</w:t>
                  </w:r>
                </w:p>
              </w:txbxContent>
            </v:textbox>
            <w10:wrap type="none"/>
          </v:shape>
        </w:pict>
      </w:r>
      <w:r>
        <w:rPr/>
        <w:pict>
          <v:shape style="position:absolute;margin-left:35pt;margin-top:532.641785pt;width:13.7pt;height:14.25pt;mso-position-horizontal-relative:page;mso-position-vertical-relative:page;z-index:-8824" type="#_x0000_t202" filled="false" stroked="false">
            <v:textbox inset="0,0,0,0">
              <w:txbxContent>
                <w:p>
                  <w:pPr>
                    <w:pStyle w:val="BodyText"/>
                    <w:spacing w:before="20"/>
                    <w:rPr>
                      <w:rFonts w:ascii="Wingdings" w:hAnsi="Wingdings"/>
                    </w:rPr>
                  </w:pPr>
                  <w:r>
                    <w:rPr>
                      <w:rFonts w:ascii="Wingdings" w:hAnsi="Wingdings"/>
                      <w:color w:val="FF0000"/>
                    </w:rPr>
                    <w:t></w:t>
                  </w:r>
                </w:p>
              </w:txbxContent>
            </v:textbox>
            <w10:wrap type="none"/>
          </v:shape>
        </w:pict>
      </w:r>
      <w:r>
        <w:rPr/>
        <w:pict>
          <v:shape style="position:absolute;margin-left:53.025002pt;margin-top:533.529968pt;width:224pt;height:219.2pt;mso-position-horizontal-relative:page;mso-position-vertical-relative:page;z-index:-8800" type="#_x0000_t202" filled="false" stroked="false">
            <v:textbox inset="0,0,0,0">
              <w:txbxContent>
                <w:p>
                  <w:pPr>
                    <w:spacing w:line="264" w:lineRule="exact" w:before="0"/>
                    <w:ind w:left="20" w:right="0" w:firstLine="0"/>
                    <w:jc w:val="left"/>
                    <w:rPr>
                      <w:b/>
                      <w:sz w:val="24"/>
                    </w:rPr>
                  </w:pPr>
                  <w:r>
                    <w:rPr>
                      <w:b/>
                      <w:color w:val="FF0000"/>
                      <w:sz w:val="24"/>
                    </w:rPr>
                    <w:t>2 KITASAL LEVHANIN YAKLAŞMASI :</w:t>
                  </w:r>
                </w:p>
                <w:p>
                  <w:pPr>
                    <w:spacing w:line="276" w:lineRule="auto" w:before="46"/>
                    <w:ind w:left="20" w:right="162" w:firstLine="0"/>
                    <w:jc w:val="left"/>
                    <w:rPr>
                      <w:b/>
                      <w:sz w:val="24"/>
                    </w:rPr>
                  </w:pPr>
                  <w:r>
                    <w:rPr>
                      <w:sz w:val="22"/>
                    </w:rPr>
                    <w:t>Çarpıştıklarında yerkabuğu yukarı doğru</w:t>
                  </w:r>
                  <w:r>
                    <w:rPr>
                      <w:spacing w:val="-22"/>
                      <w:sz w:val="22"/>
                    </w:rPr>
                    <w:t> </w:t>
                  </w:r>
                  <w:r>
                    <w:rPr>
                      <w:sz w:val="22"/>
                    </w:rPr>
                    <w:t>yükselir ve kıvrımlı sıradağlar oluşur.(Himalaya Dağları)</w:t>
                  </w:r>
                  <w:r>
                    <w:rPr>
                      <w:color w:val="FF0000"/>
                      <w:sz w:val="22"/>
                    </w:rPr>
                    <w:t> </w:t>
                  </w:r>
                  <w:r>
                    <w:rPr>
                      <w:b/>
                      <w:color w:val="FF0000"/>
                      <w:sz w:val="24"/>
                    </w:rPr>
                    <w:t>2 OKYANUSAL LEVHANIN</w:t>
                  </w:r>
                  <w:r>
                    <w:rPr>
                      <w:b/>
                      <w:color w:val="FF0000"/>
                      <w:spacing w:val="-5"/>
                      <w:sz w:val="24"/>
                    </w:rPr>
                    <w:t> </w:t>
                  </w:r>
                  <w:r>
                    <w:rPr>
                      <w:b/>
                      <w:color w:val="FF0000"/>
                      <w:sz w:val="24"/>
                    </w:rPr>
                    <w:t>YAKLAŞMASI:</w:t>
                  </w:r>
                </w:p>
                <w:p>
                  <w:pPr>
                    <w:pStyle w:val="BodyText"/>
                    <w:spacing w:line="276" w:lineRule="auto"/>
                  </w:pPr>
                  <w:r>
                    <w:rPr/>
                    <w:t>Yoğunluğu büyük olan levha ,yoğunluğu küçük olanın altına dolar ve hendek oluşur. Alta giden levha ateş küre ile temas edince eriyip magmaya dönüşür ve volkan dizisi oluşur.</w:t>
                  </w:r>
                </w:p>
                <w:p>
                  <w:pPr>
                    <w:spacing w:before="0"/>
                    <w:ind w:left="20" w:right="0" w:firstLine="0"/>
                    <w:jc w:val="left"/>
                    <w:rPr>
                      <w:b/>
                      <w:sz w:val="24"/>
                    </w:rPr>
                  </w:pPr>
                  <w:r>
                    <w:rPr>
                      <w:b/>
                      <w:color w:val="FF0000"/>
                      <w:sz w:val="24"/>
                    </w:rPr>
                    <w:t>OKYANUSAL LEVHA İLE KARASAL LEVHA</w:t>
                  </w:r>
                </w:p>
                <w:p>
                  <w:pPr>
                    <w:pStyle w:val="BodyText"/>
                    <w:spacing w:line="276" w:lineRule="auto" w:before="42"/>
                    <w:ind w:right="272"/>
                    <w:jc w:val="both"/>
                  </w:pPr>
                  <w:r>
                    <w:rPr>
                      <w:b/>
                      <w:color w:val="FF0000"/>
                      <w:sz w:val="24"/>
                    </w:rPr>
                    <w:t>YAKLAŞMASI: </w:t>
                  </w:r>
                  <w:r>
                    <w:rPr/>
                    <w:t>Okyanusal levhanın yoğunluğu daha büyük olduğundan kıtasal levhanın altına doğru girer ve dalma –batma bölgesi</w:t>
                  </w:r>
                </w:p>
                <w:p>
                  <w:pPr>
                    <w:pStyle w:val="BodyText"/>
                    <w:spacing w:line="276" w:lineRule="auto" w:before="1"/>
                    <w:ind w:right="-6"/>
                  </w:pPr>
                  <w:r>
                    <w:rPr/>
                    <w:t>(hendekler)oluşur. Kıtasal levhanın altındaki levha derine indikçe erir ve volkanları oluşturur.</w:t>
                  </w:r>
                </w:p>
              </w:txbxContent>
            </v:textbox>
            <w10:wrap type="none"/>
          </v:shape>
        </w:pict>
      </w:r>
      <w:r>
        <w:rPr/>
        <w:pict>
          <v:shape style="position:absolute;margin-left:35pt;margin-top:581.340759pt;width:12.65pt;height:13.1pt;mso-position-horizontal-relative:page;mso-position-vertical-relative:page;z-index:-8776" type="#_x0000_t202" filled="false" stroked="false">
            <v:textbox inset="0,0,0,0">
              <w:txbxContent>
                <w:p>
                  <w:pPr>
                    <w:spacing w:before="20"/>
                    <w:ind w:left="20" w:right="0" w:firstLine="0"/>
                    <w:jc w:val="left"/>
                    <w:rPr>
                      <w:rFonts w:ascii="Wingdings" w:hAnsi="Wingdings"/>
                      <w:sz w:val="20"/>
                    </w:rPr>
                  </w:pPr>
                  <w:r>
                    <w:rPr>
                      <w:rFonts w:ascii="Wingdings" w:hAnsi="Wingdings"/>
                      <w:color w:val="FF0000"/>
                      <w:sz w:val="20"/>
                    </w:rPr>
                    <w:t></w:t>
                  </w:r>
                </w:p>
              </w:txbxContent>
            </v:textbox>
            <w10:wrap type="none"/>
          </v:shape>
        </w:pict>
      </w:r>
      <w:r>
        <w:rPr/>
        <w:pict>
          <v:shape style="position:absolute;margin-left:314.5pt;margin-top:624.950012pt;width:238.2pt;height:109.55pt;mso-position-horizontal-relative:page;mso-position-vertical-relative:page;z-index:-8752" type="#_x0000_t202" filled="false" stroked="false">
            <v:textbox inset="0,0,0,0">
              <w:txbxContent>
                <w:p>
                  <w:pPr>
                    <w:numPr>
                      <w:ilvl w:val="0"/>
                      <w:numId w:val="1"/>
                    </w:numPr>
                    <w:tabs>
                      <w:tab w:pos="380" w:val="left" w:leader="none"/>
                    </w:tabs>
                    <w:spacing w:line="264" w:lineRule="exact" w:before="0"/>
                    <w:ind w:left="380" w:right="0" w:hanging="360"/>
                    <w:jc w:val="left"/>
                    <w:rPr>
                      <w:color w:val="FF0000"/>
                      <w:sz w:val="24"/>
                    </w:rPr>
                  </w:pPr>
                  <w:r>
                    <w:rPr>
                      <w:b/>
                      <w:color w:val="FF0000"/>
                      <w:sz w:val="24"/>
                    </w:rPr>
                    <w:t>TEKTONİK DEPREMLER: </w:t>
                  </w:r>
                  <w:r>
                    <w:rPr>
                      <w:sz w:val="22"/>
                    </w:rPr>
                    <w:t>Levhaların</w:t>
                  </w:r>
                  <w:r>
                    <w:rPr>
                      <w:spacing w:val="-18"/>
                      <w:sz w:val="22"/>
                    </w:rPr>
                    <w:t> </w:t>
                  </w:r>
                  <w:r>
                    <w:rPr>
                      <w:sz w:val="22"/>
                    </w:rPr>
                    <w:t>birbirlerine</w:t>
                  </w:r>
                </w:p>
                <w:p>
                  <w:pPr>
                    <w:pStyle w:val="BodyText"/>
                    <w:spacing w:before="42"/>
                    <w:ind w:left="380"/>
                  </w:pPr>
                  <w:r>
                    <w:rPr/>
                    <w:t>sürtünmesi hareketi sonucu oluşur.</w:t>
                  </w:r>
                </w:p>
                <w:p>
                  <w:pPr>
                    <w:pStyle w:val="BodyText"/>
                    <w:numPr>
                      <w:ilvl w:val="0"/>
                      <w:numId w:val="1"/>
                    </w:numPr>
                    <w:tabs>
                      <w:tab w:pos="380" w:val="left" w:leader="none"/>
                    </w:tabs>
                    <w:spacing w:line="276" w:lineRule="auto" w:before="40" w:after="0"/>
                    <w:ind w:left="380" w:right="83" w:hanging="360"/>
                    <w:jc w:val="left"/>
                    <w:rPr>
                      <w:color w:val="FF0000"/>
                    </w:rPr>
                  </w:pPr>
                  <w:r>
                    <w:rPr>
                      <w:b/>
                      <w:color w:val="FF0000"/>
                      <w:sz w:val="24"/>
                    </w:rPr>
                    <w:t>ÇÖKÜNTÜ DEPREMLERİ: </w:t>
                  </w:r>
                  <w:r>
                    <w:rPr/>
                    <w:t>Eriyebilen kayaçların erime sonucu oluşturdukları mağara gibi yeraltı boşluklarının çökmesiyle</w:t>
                  </w:r>
                  <w:r>
                    <w:rPr>
                      <w:spacing w:val="-7"/>
                    </w:rPr>
                    <w:t> </w:t>
                  </w:r>
                  <w:r>
                    <w:rPr/>
                    <w:t>oluşur.</w:t>
                  </w:r>
                </w:p>
                <w:p>
                  <w:pPr>
                    <w:numPr>
                      <w:ilvl w:val="0"/>
                      <w:numId w:val="1"/>
                    </w:numPr>
                    <w:tabs>
                      <w:tab w:pos="380" w:val="left" w:leader="none"/>
                    </w:tabs>
                    <w:spacing w:line="273" w:lineRule="auto" w:before="2"/>
                    <w:ind w:left="380" w:right="17" w:hanging="360"/>
                    <w:jc w:val="left"/>
                    <w:rPr>
                      <w:color w:val="FF0000"/>
                      <w:sz w:val="22"/>
                    </w:rPr>
                  </w:pPr>
                  <w:r>
                    <w:rPr>
                      <w:b/>
                      <w:color w:val="FF0000"/>
                      <w:sz w:val="24"/>
                    </w:rPr>
                    <w:t>VOLKANİK DEPREMLER: </w:t>
                  </w:r>
                  <w:r>
                    <w:rPr>
                      <w:sz w:val="22"/>
                    </w:rPr>
                    <w:t>Volkanik</w:t>
                  </w:r>
                  <w:r>
                    <w:rPr>
                      <w:spacing w:val="-18"/>
                      <w:sz w:val="22"/>
                    </w:rPr>
                    <w:t> </w:t>
                  </w:r>
                  <w:r>
                    <w:rPr>
                      <w:sz w:val="22"/>
                    </w:rPr>
                    <w:t>püskürmeler sonucu</w:t>
                  </w:r>
                  <w:r>
                    <w:rPr>
                      <w:spacing w:val="-3"/>
                      <w:sz w:val="22"/>
                    </w:rPr>
                    <w:t> </w:t>
                  </w:r>
                  <w:r>
                    <w:rPr>
                      <w:sz w:val="22"/>
                    </w:rPr>
                    <w:t>oluşur.</w:t>
                  </w:r>
                </w:p>
              </w:txbxContent>
            </v:textbox>
            <w10:wrap type="none"/>
          </v:shape>
        </w:pict>
      </w:r>
      <w:r>
        <w:rPr/>
        <w:pict>
          <v:shape style="position:absolute;margin-left:35pt;margin-top:659.960754pt;width:12.65pt;height:13.1pt;mso-position-horizontal-relative:page;mso-position-vertical-relative:page;z-index:-8728" type="#_x0000_t202" filled="false" stroked="false">
            <v:textbox inset="0,0,0,0">
              <w:txbxContent>
                <w:p>
                  <w:pPr>
                    <w:spacing w:before="20"/>
                    <w:ind w:left="20" w:right="0" w:firstLine="0"/>
                    <w:jc w:val="left"/>
                    <w:rPr>
                      <w:rFonts w:ascii="Wingdings" w:hAnsi="Wingdings"/>
                      <w:sz w:val="20"/>
                    </w:rPr>
                  </w:pPr>
                  <w:r>
                    <w:rPr>
                      <w:rFonts w:ascii="Wingdings" w:hAnsi="Wingdings"/>
                      <w:color w:val="FF0000"/>
                      <w:sz w:val="20"/>
                    </w:rPr>
                    <w:t></w:t>
                  </w:r>
                </w:p>
              </w:txbxContent>
            </v:textbox>
            <w10:wrap type="none"/>
          </v:shape>
        </w:pict>
      </w:r>
      <w:r>
        <w:rPr/>
        <w:pict>
          <v:shape style="position:absolute;margin-left:35pt;margin-top:780.924988pt;width:141.15pt;height:13pt;mso-position-horizontal-relative:page;mso-position-vertical-relative:page;z-index:-8704" type="#_x0000_t202" filled="false" stroked="false">
            <v:textbox inset="0,0,0,0">
              <w:txbxContent>
                <w:p>
                  <w:pPr>
                    <w:pStyle w:val="BodyText"/>
                    <w:spacing w:line="244" w:lineRule="exact"/>
                  </w:pPr>
                  <w:r>
                    <w:rPr/>
                    <w:t>MERVE GÜR-MG FEN ATÖLYESİ</w:t>
                  </w:r>
                </w:p>
              </w:txbxContent>
            </v:textbox>
            <w10:wrap type="none"/>
          </v:shape>
        </w:pict>
      </w:r>
      <w:r>
        <w:rPr/>
        <w:pict>
          <v:shape style="position:absolute;margin-left:14.875pt;margin-top:10.129988pt;width:565.450pt;height:20.05pt;mso-position-horizontal-relative:page;mso-position-vertical-relative:page;z-index:-86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875pt;margin-top:30.139988pt;width:368.55pt;height:21.75pt;mso-position-horizontal-relative:page;mso-position-vertical-relative:page;z-index:-8656" type="#_x0000_t202" filled="false" stroked="false">
            <v:textbox inset="0,0,0,0">
              <w:txbxContent>
                <w:p>
                  <w:pPr>
                    <w:spacing w:line="404" w:lineRule="exact" w:before="0"/>
                    <w:ind w:left="190" w:right="0" w:firstLine="0"/>
                    <w:jc w:val="left"/>
                    <w:rPr>
                      <w:b/>
                      <w:sz w:val="56"/>
                    </w:rPr>
                  </w:pPr>
                  <w:r>
                    <w:rPr>
                      <w:b/>
                      <w:color w:val="FFFFFF"/>
                      <w:sz w:val="56"/>
                    </w:rPr>
                    <w:t>DEPREMLER</w:t>
                  </w:r>
                </w:p>
              </w:txbxContent>
            </v:textbox>
            <w10:wrap type="none"/>
          </v:shape>
        </w:pict>
      </w:r>
      <w:r>
        <w:rPr/>
        <w:pict>
          <v:shape style="position:absolute;margin-left:383.399994pt;margin-top:30.139988pt;width:196.95pt;height:21.75pt;mso-position-horizontal-relative:page;mso-position-vertical-relative:page;z-index:-8632" type="#_x0000_t202" filled="false" stroked="false">
            <v:textbox inset="0,0,0,0">
              <w:txbxContent>
                <w:p>
                  <w:pPr>
                    <w:spacing w:before="79"/>
                    <w:ind w:left="154" w:right="0" w:firstLine="0"/>
                    <w:jc w:val="left"/>
                    <w:rPr>
                      <w:b/>
                      <w:sz w:val="22"/>
                    </w:rPr>
                  </w:pPr>
                  <w:r>
                    <w:rPr>
                      <w:b/>
                      <w:color w:val="4F6128"/>
                      <w:sz w:val="22"/>
                    </w:rPr>
                    <w:t>MG FEN ATÖLYESİ- MERVE GÜR</w:t>
                  </w:r>
                </w:p>
              </w:txbxContent>
            </v:textbox>
            <w10:wrap type="none"/>
          </v:shape>
        </w:pict>
      </w:r>
      <w:r>
        <w:rPr/>
        <w:pict>
          <v:shape style="position:absolute;margin-left:98.608505pt;margin-top:95.029968pt;width:8pt;height:12pt;mso-position-horizontal-relative:page;mso-position-vertical-relative:page;z-index:-860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25.080002pt;margin-top:311.669983pt;width:6.45pt;height:12pt;mso-position-horizontal-relative:page;mso-position-vertical-relative:page;z-index:-85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58.097229pt;margin-top:311.669983pt;width:11.55pt;height:12pt;mso-position-horizontal-relative:page;mso-position-vertical-relative:page;z-index:-8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23.022491pt;margin-top:311.669983pt;width:6.05pt;height:12pt;mso-position-horizontal-relative:page;mso-position-vertical-relative:page;z-index:-853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type w:val="continuous"/>
          <w:pgSz w:w="11910" w:h="16840"/>
          <w:pgMar w:top="180" w:bottom="280" w:left="180" w:right="200"/>
        </w:sectPr>
      </w:pPr>
    </w:p>
    <w:p>
      <w:pPr>
        <w:rPr>
          <w:sz w:val="2"/>
          <w:szCs w:val="2"/>
        </w:rPr>
      </w:pPr>
      <w:r>
        <w:rPr/>
        <w:drawing>
          <wp:anchor distT="0" distB="0" distL="0" distR="0" allowOverlap="1" layoutInCell="1" locked="0" behindDoc="1" simplePos="0" relativeHeight="268426943">
            <wp:simplePos x="0" y="0"/>
            <wp:positionH relativeFrom="page">
              <wp:posOffset>898525</wp:posOffset>
            </wp:positionH>
            <wp:positionV relativeFrom="page">
              <wp:posOffset>4074159</wp:posOffset>
            </wp:positionV>
            <wp:extent cx="5180097" cy="253872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180097" cy="2538729"/>
                    </a:xfrm>
                    <a:prstGeom prst="rect">
                      <a:avLst/>
                    </a:prstGeom>
                  </pic:spPr>
                </pic:pic>
              </a:graphicData>
            </a:graphic>
          </wp:anchor>
        </w:drawing>
      </w:r>
      <w:r>
        <w:rPr/>
        <w:pict>
          <v:group style="position:absolute;margin-left:14.375pt;margin-top:9.629988pt;width:569.85pt;height:47.6pt;mso-position-horizontal-relative:page;mso-position-vertical-relative:page;z-index:-8488" coordorigin="288,193" coordsize="11397,952">
            <v:shape style="position:absolute;left:343;top:254;width:9125;height:720" type="#_x0000_t75" stroked="false">
              <v:imagedata r:id="rId7" o:title=""/>
            </v:shape>
            <v:shape style="position:absolute;left:9504;top:254;width:2053;height:720" type="#_x0000_t75" stroked="false">
              <v:imagedata r:id="rId8" o:title=""/>
            </v:shape>
            <v:rect style="position:absolute;left:297;top:202;width:11309;height:835" filled="false" stroked="true" strokeweight="1pt" strokecolor="#000000">
              <v:stroke dashstyle="solid"/>
            </v:rect>
            <v:shape style="position:absolute;left:7660;top:592;width:4024;height:552" type="#_x0000_t75" stroked="false">
              <v:imagedata r:id="rId11" o:title=""/>
            </v:shape>
            <w10:wrap type="none"/>
          </v:group>
        </w:pict>
      </w:r>
      <w:r>
        <w:rPr/>
        <w:pict>
          <v:group style="position:absolute;margin-left:386.375pt;margin-top:31.484987pt;width:194.45pt;height:20.7pt;mso-position-horizontal-relative:page;mso-position-vertical-relative:page;z-index:-8464" coordorigin="7728,630" coordsize="3889,414">
            <v:shape style="position:absolute;left:7735;top:637;width:3874;height:399" type="#_x0000_t75" stroked="false">
              <v:imagedata r:id="rId12" o:title=""/>
            </v:shape>
            <v:rect style="position:absolute;left:7735;top:637;width:3874;height:399" filled="false" stroked="true" strokeweight=".75pt" strokecolor="#f69240">
              <v:stroke dashstyle="solid"/>
            </v:rect>
            <w10:wrap type="none"/>
          </v:group>
        </w:pict>
      </w:r>
      <w:r>
        <w:rPr/>
        <w:pict>
          <v:shape style="position:absolute;margin-left:35pt;margin-top:63.62999pt;width:245.15pt;height:446.65pt;mso-position-horizontal-relative:page;mso-position-vertical-relative:page;z-index:-8440" type="#_x0000_t202" filled="false" stroked="false">
            <v:textbox inset="0,0,0,0">
              <w:txbxContent>
                <w:p>
                  <w:pPr>
                    <w:pStyle w:val="BodyText"/>
                    <w:spacing w:line="264" w:lineRule="exact"/>
                  </w:pPr>
                  <w:r>
                    <w:rPr>
                      <w:b/>
                      <w:color w:val="FF0000"/>
                      <w:sz w:val="24"/>
                    </w:rPr>
                    <w:t>FAY: </w:t>
                  </w:r>
                  <w:r>
                    <w:rPr/>
                    <w:t>Levhaların yanal hareketi sonucu</w:t>
                  </w:r>
                </w:p>
                <w:p>
                  <w:pPr>
                    <w:pStyle w:val="BodyText"/>
                    <w:spacing w:before="46"/>
                  </w:pPr>
                  <w:r>
                    <w:rPr/>
                    <w:t>yerkabuğundaki arazi kırığı</w:t>
                  </w:r>
                </w:p>
                <w:p>
                  <w:pPr>
                    <w:pStyle w:val="BodyText"/>
                    <w:spacing w:line="273" w:lineRule="auto" w:before="40"/>
                  </w:pPr>
                  <w:r>
                    <w:rPr>
                      <w:b/>
                      <w:color w:val="FF0000"/>
                      <w:sz w:val="24"/>
                    </w:rPr>
                    <w:t>FAY HATTI: </w:t>
                  </w:r>
                  <w:r>
                    <w:rPr/>
                    <w:t>Fayların başlama ve bitiş noktaları arasındaki mesafe</w:t>
                  </w:r>
                </w:p>
                <w:p>
                  <w:pPr>
                    <w:pStyle w:val="BodyText"/>
                    <w:spacing w:line="273" w:lineRule="auto" w:before="4"/>
                    <w:ind w:right="497"/>
                  </w:pPr>
                  <w:r>
                    <w:rPr>
                      <w:b/>
                      <w:color w:val="FF0000"/>
                      <w:sz w:val="24"/>
                    </w:rPr>
                    <w:t>DEPREM BÖLGESİ: </w:t>
                  </w:r>
                  <w:r>
                    <w:rPr/>
                    <w:t>Fay hatlarının bulunduğu ve deprem riskinin en fazla olduğu bölge</w:t>
                  </w:r>
                </w:p>
                <w:p>
                  <w:pPr>
                    <w:spacing w:line="273" w:lineRule="auto" w:before="8"/>
                    <w:ind w:left="20" w:right="0" w:firstLine="0"/>
                    <w:jc w:val="left"/>
                    <w:rPr>
                      <w:sz w:val="22"/>
                    </w:rPr>
                  </w:pPr>
                  <w:r>
                    <w:rPr>
                      <w:b/>
                      <w:color w:val="FF0000"/>
                      <w:sz w:val="24"/>
                    </w:rPr>
                    <w:t>DEPREM DALGASI : </w:t>
                  </w:r>
                  <w:r>
                    <w:rPr>
                      <w:sz w:val="22"/>
                    </w:rPr>
                    <w:t>Odak noktasından etrafa yayılan titreşimler</w:t>
                  </w:r>
                </w:p>
                <w:p>
                  <w:pPr>
                    <w:spacing w:line="273" w:lineRule="auto" w:before="4"/>
                    <w:ind w:left="20" w:right="0" w:firstLine="0"/>
                    <w:jc w:val="left"/>
                    <w:rPr>
                      <w:sz w:val="22"/>
                    </w:rPr>
                  </w:pPr>
                  <w:r>
                    <w:rPr>
                      <w:b/>
                      <w:color w:val="FF0000"/>
                      <w:sz w:val="24"/>
                    </w:rPr>
                    <w:t>ÖNCÜ DEPREMLER: </w:t>
                  </w:r>
                  <w:r>
                    <w:rPr>
                      <w:sz w:val="22"/>
                    </w:rPr>
                    <w:t>Ana depremden önce meydana gelen küçük sarsıntılar</w:t>
                  </w:r>
                </w:p>
                <w:p>
                  <w:pPr>
                    <w:pStyle w:val="BodyText"/>
                    <w:spacing w:line="276" w:lineRule="auto" w:before="4"/>
                    <w:ind w:right="19"/>
                  </w:pPr>
                  <w:r>
                    <w:rPr>
                      <w:b/>
                      <w:color w:val="FF0000"/>
                      <w:sz w:val="24"/>
                    </w:rPr>
                    <w:t>ARTÇI DEPREMLER: </w:t>
                  </w:r>
                  <w:r>
                    <w:rPr/>
                    <w:t>Ana depremden sonra meydana gelen ana depremin büyüklüğünü geçmeyen depremlerdir</w:t>
                  </w:r>
                </w:p>
                <w:p>
                  <w:pPr>
                    <w:spacing w:before="2"/>
                    <w:ind w:left="20" w:right="0" w:firstLine="0"/>
                    <w:jc w:val="left"/>
                    <w:rPr>
                      <w:sz w:val="22"/>
                    </w:rPr>
                  </w:pPr>
                  <w:r>
                    <w:rPr>
                      <w:b/>
                      <w:color w:val="FF0000"/>
                      <w:sz w:val="24"/>
                    </w:rPr>
                    <w:t>MERKEZ ÜSSÜ: </w:t>
                  </w:r>
                  <w:r>
                    <w:rPr>
                      <w:sz w:val="22"/>
                    </w:rPr>
                    <w:t>Deprem dalgalarının yeryüzüne en</w:t>
                  </w:r>
                </w:p>
                <w:p>
                  <w:pPr>
                    <w:pStyle w:val="BodyText"/>
                    <w:spacing w:line="278" w:lineRule="auto" w:before="42"/>
                    <w:ind w:right="-5"/>
                  </w:pPr>
                  <w:r>
                    <w:rPr/>
                    <w:t>kısa yoldan ulaştığı ve depremin en şiddetli hissedildiği yer</w:t>
                  </w:r>
                </w:p>
                <w:p>
                  <w:pPr>
                    <w:spacing w:line="273" w:lineRule="auto" w:before="0"/>
                    <w:ind w:left="20" w:right="438" w:firstLine="0"/>
                    <w:jc w:val="left"/>
                    <w:rPr>
                      <w:sz w:val="22"/>
                    </w:rPr>
                  </w:pPr>
                  <w:r>
                    <w:rPr>
                      <w:b/>
                      <w:color w:val="FF0000"/>
                      <w:sz w:val="24"/>
                    </w:rPr>
                    <w:t>ODAK NOKTASI: </w:t>
                  </w:r>
                  <w:r>
                    <w:rPr>
                      <w:sz w:val="22"/>
                    </w:rPr>
                    <w:t>Depremin yer altında meydana geldiği yer</w:t>
                  </w:r>
                </w:p>
                <w:p>
                  <w:pPr>
                    <w:spacing w:line="273" w:lineRule="auto" w:before="2"/>
                    <w:ind w:left="20" w:right="439" w:firstLine="0"/>
                    <w:jc w:val="left"/>
                    <w:rPr>
                      <w:sz w:val="22"/>
                    </w:rPr>
                  </w:pPr>
                  <w:r>
                    <w:rPr>
                      <w:b/>
                      <w:color w:val="FF0000"/>
                      <w:sz w:val="24"/>
                    </w:rPr>
                    <w:t>SİSMOLOG (DEPREM BİLİMCİ) : </w:t>
                  </w:r>
                  <w:r>
                    <w:rPr>
                      <w:sz w:val="22"/>
                    </w:rPr>
                    <w:t>Depremle ilgili çalışmalar yapan bilim insanı</w:t>
                  </w:r>
                </w:p>
                <w:p>
                  <w:pPr>
                    <w:spacing w:before="8"/>
                    <w:ind w:left="20" w:right="0" w:firstLine="0"/>
                    <w:jc w:val="left"/>
                    <w:rPr>
                      <w:sz w:val="22"/>
                    </w:rPr>
                  </w:pPr>
                  <w:r>
                    <w:rPr>
                      <w:b/>
                      <w:color w:val="FF0000"/>
                      <w:sz w:val="24"/>
                    </w:rPr>
                    <w:t>SİSMOLOJİ ( DEPREM BİLİMİ) : </w:t>
                  </w:r>
                  <w:r>
                    <w:rPr>
                      <w:sz w:val="22"/>
                    </w:rPr>
                    <w:t>Depremlerin</w:t>
                  </w:r>
                </w:p>
                <w:p>
                  <w:pPr>
                    <w:pStyle w:val="BodyText"/>
                    <w:spacing w:line="276" w:lineRule="auto" w:before="42"/>
                    <w:ind w:right="44"/>
                  </w:pPr>
                  <w:r>
                    <w:rPr/>
                    <w:t>oluşumunu , depremle ilgili ölçüm aletlerini , ölçme yöntemlerini ve depremle ilgili diğer konuları inceleyen bilim dalı</w:t>
                  </w:r>
                </w:p>
                <w:p>
                  <w:pPr>
                    <w:pStyle w:val="BodyText"/>
                    <w:spacing w:line="276" w:lineRule="auto"/>
                    <w:ind w:right="31"/>
                  </w:pPr>
                  <w:r>
                    <w:rPr>
                      <w:b/>
                      <w:color w:val="FF0000"/>
                      <w:sz w:val="24"/>
                    </w:rPr>
                    <w:t>SİSMOGRAF : </w:t>
                  </w:r>
                  <w:r>
                    <w:rPr/>
                    <w:t>Depremin merkezinde açığa çıkan enerjinin miktarını (depremin büyüklüğünü) ölçen alet </w:t>
                  </w:r>
                  <w:r>
                    <w:rPr>
                      <w:b/>
                      <w:color w:val="FF0000"/>
                      <w:sz w:val="24"/>
                    </w:rPr>
                    <w:t>DEPREMİN BÜYÜKLÜĞÜ</w:t>
                  </w:r>
                  <w:r>
                    <w:rPr/>
                    <w:t>: Depremin merkezinde açığa çıkan enerji miktarı</w:t>
                  </w:r>
                </w:p>
              </w:txbxContent>
            </v:textbox>
            <w10:wrap type="none"/>
          </v:shape>
        </w:pict>
      </w:r>
      <w:r>
        <w:rPr/>
        <w:pict>
          <v:shape style="position:absolute;margin-left:314.5pt;margin-top:96.029991pt;width:236.6pt;height:75.95pt;mso-position-horizontal-relative:page;mso-position-vertical-relative:page;z-index:-8416" type="#_x0000_t202" filled="false" stroked="false">
            <v:textbox inset="0,0,0,0">
              <w:txbxContent>
                <w:p>
                  <w:pPr>
                    <w:pStyle w:val="BodyText"/>
                    <w:spacing w:line="264" w:lineRule="exact"/>
                  </w:pPr>
                  <w:r>
                    <w:rPr>
                      <w:b/>
                      <w:color w:val="FF0000"/>
                      <w:sz w:val="24"/>
                    </w:rPr>
                    <w:t>TSUNAMİ: </w:t>
                  </w:r>
                  <w:r>
                    <w:rPr/>
                    <w:t>Okyanus/ denizlerin tabanlarında oluşan</w:t>
                  </w:r>
                </w:p>
                <w:p>
                  <w:pPr>
                    <w:pStyle w:val="BodyText"/>
                    <w:spacing w:line="276" w:lineRule="auto" w:before="42"/>
                  </w:pPr>
                  <w:r>
                    <w:rPr/>
                    <w:t>deprem,volkan patlaması,zemin kayması gibi olaylar sonucunda büyük dalgalar oluşur ve denizlerden</w:t>
                  </w:r>
                </w:p>
                <w:p>
                  <w:pPr>
                    <w:pStyle w:val="BodyText"/>
                    <w:spacing w:line="278" w:lineRule="auto"/>
                  </w:pPr>
                  <w:r>
                    <w:rPr/>
                    <w:t>kıyılara kadar ulaşabilen , kıyılarda büyük hasara neden olan dev dalgalardır.</w:t>
                  </w:r>
                </w:p>
              </w:txbxContent>
            </v:textbox>
            <w10:wrap type="none"/>
          </v:shape>
        </w:pict>
      </w:r>
      <w:r>
        <w:rPr/>
        <w:pict>
          <v:shape style="position:absolute;margin-left:314.5pt;margin-top:190.049988pt;width:238pt;height:91.35pt;mso-position-horizontal-relative:page;mso-position-vertical-relative:page;z-index:-8392" type="#_x0000_t202" filled="false" stroked="false">
            <v:textbox inset="0,0,0,0">
              <w:txbxContent>
                <w:p>
                  <w:pPr>
                    <w:spacing w:line="264" w:lineRule="exact" w:before="0"/>
                    <w:ind w:left="20" w:right="0" w:firstLine="0"/>
                    <w:jc w:val="left"/>
                    <w:rPr>
                      <w:sz w:val="22"/>
                    </w:rPr>
                  </w:pPr>
                  <w:r>
                    <w:rPr>
                      <w:b/>
                      <w:color w:val="FF0000"/>
                      <w:sz w:val="24"/>
                    </w:rPr>
                    <w:t>VOLKANLAR (YANARDAĞLAR) : </w:t>
                  </w:r>
                  <w:r>
                    <w:rPr>
                      <w:sz w:val="22"/>
                    </w:rPr>
                    <w:t>Ateş kürede</w:t>
                  </w:r>
                </w:p>
                <w:p>
                  <w:pPr>
                    <w:pStyle w:val="BodyText"/>
                    <w:spacing w:line="276" w:lineRule="auto" w:before="42"/>
                  </w:pPr>
                  <w:r>
                    <w:rPr/>
                    <w:t>basıncın artmasıyla magma yeryüzüne doğru yükselir ve bacadan çıkıp kraterden dışarı püskürür. Sıcak ve akışkan lav dağdan aşağıya doğru akarken toz, gaz, buhar ,külden oluşan dev bir bulut yükselir. Bulut ve su birleşerek çamur yağışını (lahar) oluşturur.</w:t>
                  </w:r>
                </w:p>
              </w:txbxContent>
            </v:textbox>
            <w10:wrap type="none"/>
          </v:shape>
        </w:pict>
      </w:r>
      <w:r>
        <w:rPr/>
        <w:pict>
          <v:shape style="position:absolute;margin-left:314.5pt;margin-top:315.079987pt;width:230.15pt;height:14pt;mso-position-horizontal-relative:page;mso-position-vertical-relative:page;z-index:-8368" type="#_x0000_t202" filled="false" stroked="false">
            <v:textbox inset="0,0,0,0">
              <w:txbxContent>
                <w:p>
                  <w:pPr>
                    <w:spacing w:line="264" w:lineRule="exact" w:before="0"/>
                    <w:ind w:left="20" w:right="0" w:firstLine="0"/>
                    <w:jc w:val="left"/>
                    <w:rPr>
                      <w:b/>
                      <w:sz w:val="24"/>
                    </w:rPr>
                  </w:pPr>
                  <w:r>
                    <w:rPr>
                      <w:b/>
                      <w:color w:val="FF0000"/>
                      <w:sz w:val="24"/>
                    </w:rPr>
                    <w:t>DEPREM ÖNCESİNDE YAPILMASI GEREKENLER</w:t>
                  </w:r>
                </w:p>
              </w:txbxContent>
            </v:textbox>
            <w10:wrap type="none"/>
          </v:shape>
        </w:pict>
      </w:r>
      <w:r>
        <w:rPr/>
        <w:pict>
          <v:shape style="position:absolute;margin-left:314.5pt;margin-top:331.629974pt;width:10.95pt;height:74.850pt;mso-position-horizontal-relative:page;mso-position-vertical-relative:page;z-index:-8344" type="#_x0000_t202" filled="false" stroked="false">
            <v:textbox inset="0,0,0,0">
              <w:txbxContent>
                <w:p>
                  <w:pPr>
                    <w:pStyle w:val="BodyText"/>
                    <w:spacing w:line="244" w:lineRule="exact"/>
                  </w:pPr>
                  <w:r>
                    <w:rPr/>
                    <w:t>1)</w:t>
                  </w:r>
                </w:p>
                <w:p>
                  <w:pPr>
                    <w:pStyle w:val="BodyText"/>
                    <w:spacing w:before="39"/>
                  </w:pPr>
                  <w:r>
                    <w:rPr/>
                    <w:t>2)</w:t>
                  </w:r>
                </w:p>
                <w:p>
                  <w:pPr>
                    <w:pStyle w:val="BodyText"/>
                    <w:spacing w:before="39"/>
                  </w:pPr>
                  <w:r>
                    <w:rPr/>
                    <w:t>3)</w:t>
                  </w:r>
                </w:p>
                <w:p>
                  <w:pPr>
                    <w:pStyle w:val="BodyText"/>
                    <w:spacing w:before="44"/>
                  </w:pPr>
                  <w:r>
                    <w:rPr/>
                    <w:t>4)</w:t>
                  </w:r>
                </w:p>
                <w:p>
                  <w:pPr>
                    <w:pStyle w:val="BodyText"/>
                    <w:spacing w:before="40"/>
                  </w:pPr>
                  <w:r>
                    <w:rPr/>
                    <w:t>5)</w:t>
                  </w:r>
                </w:p>
              </w:txbxContent>
            </v:textbox>
            <w10:wrap type="none"/>
          </v:shape>
        </w:pict>
      </w:r>
      <w:r>
        <w:rPr/>
        <w:pict>
          <v:shape style="position:absolute;margin-left:332.5pt;margin-top:331.629974pt;width:224.55pt;height:167.45pt;mso-position-horizontal-relative:page;mso-position-vertical-relative:page;z-index:-8320" type="#_x0000_t202" filled="false" stroked="false">
            <v:textbox inset="0,0,0,0">
              <w:txbxContent>
                <w:p>
                  <w:pPr>
                    <w:pStyle w:val="BodyText"/>
                    <w:spacing w:line="244" w:lineRule="exact"/>
                  </w:pPr>
                  <w:r>
                    <w:rPr/>
                    <w:t>Binalar yapılırken dayanıklı malzemeler kullanmak</w:t>
                  </w:r>
                </w:p>
                <w:p>
                  <w:pPr>
                    <w:pStyle w:val="BodyText"/>
                    <w:spacing w:before="39"/>
                  </w:pPr>
                  <w:r>
                    <w:rPr/>
                    <w:t>Buluşma yeri belirlenmeli</w:t>
                  </w:r>
                </w:p>
                <w:p>
                  <w:pPr>
                    <w:pStyle w:val="BodyText"/>
                    <w:spacing w:line="278" w:lineRule="auto" w:before="39"/>
                    <w:ind w:right="190"/>
                  </w:pPr>
                  <w:r>
                    <w:rPr/>
                    <w:t>Adres ,telefon numaraları kaydedilmeli İlkyardım öğrenmeli</w:t>
                  </w:r>
                </w:p>
                <w:p>
                  <w:pPr>
                    <w:pStyle w:val="BodyText"/>
                    <w:spacing w:line="276" w:lineRule="auto"/>
                    <w:ind w:right="138"/>
                    <w:jc w:val="both"/>
                  </w:pPr>
                  <w:r>
                    <w:rPr/>
                    <w:t>Deprem çantası hazırlanmalı (pil,fener,</w:t>
                  </w:r>
                  <w:r>
                    <w:rPr>
                      <w:spacing w:val="-26"/>
                    </w:rPr>
                    <w:t> </w:t>
                  </w:r>
                  <w:r>
                    <w:rPr/>
                    <w:t>ilkyardım malzemeleri,düdük,kağıt, kale,para, enerji veren yiyecek ve</w:t>
                  </w:r>
                  <w:r>
                    <w:rPr>
                      <w:spacing w:val="-6"/>
                    </w:rPr>
                    <w:t> </w:t>
                  </w:r>
                  <w:r>
                    <w:rPr/>
                    <w:t>su)</w:t>
                  </w:r>
                </w:p>
                <w:p>
                  <w:pPr>
                    <w:pStyle w:val="BodyText"/>
                    <w:spacing w:line="266" w:lineRule="exact"/>
                  </w:pPr>
                  <w:r>
                    <w:rPr/>
                    <w:t>Yatağımızı camdan uzak tutmalıyız</w:t>
                  </w:r>
                </w:p>
                <w:p>
                  <w:pPr>
                    <w:pStyle w:val="BodyText"/>
                    <w:spacing w:line="276" w:lineRule="auto" w:before="41"/>
                  </w:pPr>
                  <w:r>
                    <w:rPr/>
                    <w:t>Ağır eşyaları üst raflara koymamalı ve rafları duvara sabitlemeliyiz</w:t>
                  </w:r>
                </w:p>
                <w:p>
                  <w:pPr>
                    <w:pStyle w:val="BodyText"/>
                    <w:spacing w:line="267" w:lineRule="exact"/>
                  </w:pPr>
                  <w:r>
                    <w:rPr/>
                    <w:t>Oda kapılarını açık bırakmalıyız</w:t>
                  </w:r>
                </w:p>
              </w:txbxContent>
            </v:textbox>
            <w10:wrap type="none"/>
          </v:shape>
        </w:pict>
      </w:r>
      <w:r>
        <w:rPr/>
        <w:pict>
          <v:shape style="position:absolute;margin-left:314.5pt;margin-top:439.649994pt;width:10.95pt;height:28.6pt;mso-position-horizontal-relative:page;mso-position-vertical-relative:page;z-index:-8296" type="#_x0000_t202" filled="false" stroked="false">
            <v:textbox inset="0,0,0,0">
              <w:txbxContent>
                <w:p>
                  <w:pPr>
                    <w:pStyle w:val="BodyText"/>
                    <w:spacing w:line="244" w:lineRule="exact"/>
                  </w:pPr>
                  <w:r>
                    <w:rPr/>
                    <w:t>6)</w:t>
                  </w:r>
                </w:p>
                <w:p>
                  <w:pPr>
                    <w:pStyle w:val="BodyText"/>
                    <w:spacing w:before="43"/>
                  </w:pPr>
                  <w:r>
                    <w:rPr/>
                    <w:t>7)</w:t>
                  </w:r>
                </w:p>
              </w:txbxContent>
            </v:textbox>
            <w10:wrap type="none"/>
          </v:shape>
        </w:pict>
      </w:r>
      <w:r>
        <w:rPr/>
        <w:pict>
          <v:shape style="position:absolute;margin-left:314.5pt;margin-top:486.049988pt;width:10.95pt;height:13pt;mso-position-horizontal-relative:page;mso-position-vertical-relative:page;z-index:-8272" type="#_x0000_t202" filled="false" stroked="false">
            <v:textbox inset="0,0,0,0">
              <w:txbxContent>
                <w:p>
                  <w:pPr>
                    <w:pStyle w:val="BodyText"/>
                    <w:spacing w:line="244" w:lineRule="exact"/>
                  </w:pPr>
                  <w:r>
                    <w:rPr/>
                    <w:t>8)</w:t>
                  </w:r>
                </w:p>
              </w:txbxContent>
            </v:textbox>
            <w10:wrap type="none"/>
          </v:shape>
        </w:pict>
      </w:r>
      <w:r>
        <w:rPr/>
        <w:pict>
          <v:shape style="position:absolute;margin-left:35pt;margin-top:510.470917pt;width:7.05pt;height:47.7pt;mso-position-horizontal-relative:page;mso-position-vertical-relative:page;z-index:-8248" type="#_x0000_t202" filled="false" stroked="false">
            <v:textbox inset="0,0,0,0">
              <w:txbxContent>
                <w:p>
                  <w:pPr>
                    <w:pStyle w:val="BodyText"/>
                    <w:spacing w:before="20"/>
                    <w:rPr>
                      <w:rFonts w:ascii="Symbol" w:hAnsi="Symbol"/>
                    </w:rPr>
                  </w:pPr>
                  <w:r>
                    <w:rPr>
                      <w:rFonts w:ascii="Symbol" w:hAnsi="Symbol"/>
                    </w:rPr>
                    <w:t></w:t>
                  </w:r>
                </w:p>
                <w:p>
                  <w:pPr>
                    <w:pStyle w:val="BodyText"/>
                    <w:spacing w:before="54"/>
                    <w:rPr>
                      <w:rFonts w:ascii="Symbol" w:hAnsi="Symbol"/>
                    </w:rPr>
                  </w:pPr>
                  <w:r>
                    <w:rPr>
                      <w:rFonts w:ascii="Symbol" w:hAnsi="Symbol"/>
                    </w:rPr>
                    <w:t></w:t>
                  </w:r>
                </w:p>
                <w:p>
                  <w:pPr>
                    <w:pStyle w:val="BodyText"/>
                    <w:spacing w:before="50"/>
                    <w:rPr>
                      <w:rFonts w:ascii="Symbol" w:hAnsi="Symbol"/>
                    </w:rPr>
                  </w:pPr>
                  <w:r>
                    <w:rPr>
                      <w:rFonts w:ascii="Symbol" w:hAnsi="Symbol"/>
                    </w:rPr>
                    <w:t></w:t>
                  </w:r>
                </w:p>
              </w:txbxContent>
            </v:textbox>
            <w10:wrap type="none"/>
          </v:shape>
        </w:pict>
      </w:r>
      <w:r>
        <w:rPr/>
        <w:pict>
          <v:shape style="position:absolute;margin-left:53.025002pt;margin-top:513.279968pt;width:104.85pt;height:13pt;mso-position-horizontal-relative:page;mso-position-vertical-relative:page;z-index:-8224" type="#_x0000_t202" filled="false" stroked="false">
            <v:textbox inset="0,0,0,0">
              <w:txbxContent>
                <w:p>
                  <w:pPr>
                    <w:pStyle w:val="BodyText"/>
                    <w:spacing w:line="244" w:lineRule="exact"/>
                  </w:pPr>
                  <w:r>
                    <w:rPr/>
                    <w:t>SİSMOGRAF ile ölçülür.</w:t>
                  </w:r>
                </w:p>
              </w:txbxContent>
            </v:textbox>
            <w10:wrap type="none"/>
          </v:shape>
        </w:pict>
      </w:r>
      <w:r>
        <w:rPr/>
        <w:pict>
          <v:shape style="position:absolute;margin-left:332.5pt;margin-top:518.529968pt;width:212.95pt;height:75.95pt;mso-position-horizontal-relative:page;mso-position-vertical-relative:page;z-index:-8200" type="#_x0000_t202" filled="false" stroked="false">
            <v:textbox inset="0,0,0,0">
              <w:txbxContent>
                <w:p>
                  <w:pPr>
                    <w:spacing w:line="264" w:lineRule="exact" w:before="0"/>
                    <w:ind w:left="20" w:right="0" w:firstLine="0"/>
                    <w:jc w:val="left"/>
                    <w:rPr>
                      <w:b/>
                      <w:sz w:val="24"/>
                    </w:rPr>
                  </w:pPr>
                  <w:r>
                    <w:rPr>
                      <w:b/>
                      <w:color w:val="FF0000"/>
                      <w:sz w:val="24"/>
                    </w:rPr>
                    <w:t>DEPREM ANINDA YAPILMASI GEREKENLER</w:t>
                  </w:r>
                </w:p>
                <w:p>
                  <w:pPr>
                    <w:pStyle w:val="BodyText"/>
                    <w:spacing w:before="46"/>
                  </w:pPr>
                  <w:r>
                    <w:rPr/>
                    <w:t>Paniğe kapılmamalı</w:t>
                  </w:r>
                </w:p>
                <w:p>
                  <w:pPr>
                    <w:pStyle w:val="BodyText"/>
                    <w:spacing w:line="276" w:lineRule="auto" w:before="39"/>
                    <w:ind w:right="1009"/>
                  </w:pPr>
                  <w:r>
                    <w:rPr/>
                    <w:t>Çök-kapan-tutun pozisyonu alınmalı Ağaç ve binalardan uzak durulmalı Merdiven veasansör kullanılmamalı</w:t>
                  </w:r>
                </w:p>
              </w:txbxContent>
            </v:textbox>
            <w10:wrap type="none"/>
          </v:shape>
        </w:pict>
      </w:r>
      <w:r>
        <w:rPr/>
        <w:pict>
          <v:shape style="position:absolute;margin-left:53.025002pt;margin-top:529.469971pt;width:134.050pt;height:29pt;mso-position-horizontal-relative:page;mso-position-vertical-relative:page;z-index:-8176" type="#_x0000_t202" filled="false" stroked="false">
            <v:textbox inset="0,0,0,0">
              <w:txbxContent>
                <w:p>
                  <w:pPr>
                    <w:pStyle w:val="BodyText"/>
                    <w:spacing w:line="244" w:lineRule="exact"/>
                  </w:pPr>
                  <w:r>
                    <w:rPr/>
                    <w:t>Richter ölçeği ile belirlenir.</w:t>
                  </w:r>
                </w:p>
                <w:p>
                  <w:pPr>
                    <w:pStyle w:val="BodyText"/>
                    <w:spacing w:before="51"/>
                  </w:pPr>
                  <w:r>
                    <w:rPr/>
                    <w:t>1-9 arasında numaralandırılır.</w:t>
                  </w:r>
                </w:p>
              </w:txbxContent>
            </v:textbox>
            <w10:wrap type="none"/>
          </v:shape>
        </w:pict>
      </w:r>
      <w:r>
        <w:rPr/>
        <w:pict>
          <v:shape style="position:absolute;margin-left:314.5pt;margin-top:535.279968pt;width:10.95pt;height:59.2pt;mso-position-horizontal-relative:page;mso-position-vertical-relative:page;z-index:-8152" type="#_x0000_t202" filled="false" stroked="false">
            <v:textbox inset="0,0,0,0">
              <w:txbxContent>
                <w:p>
                  <w:pPr>
                    <w:pStyle w:val="BodyText"/>
                    <w:spacing w:line="244" w:lineRule="exact"/>
                  </w:pPr>
                  <w:r>
                    <w:rPr/>
                    <w:t>1)</w:t>
                  </w:r>
                </w:p>
                <w:p>
                  <w:pPr>
                    <w:pStyle w:val="BodyText"/>
                    <w:spacing w:before="39"/>
                  </w:pPr>
                  <w:r>
                    <w:rPr/>
                    <w:t>2)</w:t>
                  </w:r>
                </w:p>
                <w:p>
                  <w:pPr>
                    <w:pStyle w:val="BodyText"/>
                    <w:spacing w:before="40"/>
                  </w:pPr>
                  <w:r>
                    <w:rPr/>
                    <w:t>3)</w:t>
                  </w:r>
                </w:p>
                <w:p>
                  <w:pPr>
                    <w:pStyle w:val="BodyText"/>
                    <w:spacing w:before="39"/>
                  </w:pPr>
                  <w:r>
                    <w:rPr/>
                    <w:t>4)</w:t>
                  </w:r>
                </w:p>
              </w:txbxContent>
            </v:textbox>
            <w10:wrap type="none"/>
          </v:shape>
        </w:pict>
      </w:r>
      <w:r>
        <w:rPr/>
        <w:pict>
          <v:shape style="position:absolute;margin-left:35pt;margin-top:561.130005pt;width:231.7pt;height:29.55pt;mso-position-horizontal-relative:page;mso-position-vertical-relative:page;z-index:-8128" type="#_x0000_t202" filled="false" stroked="false">
            <v:textbox inset="0,0,0,0">
              <w:txbxContent>
                <w:p>
                  <w:pPr>
                    <w:spacing w:line="264" w:lineRule="exact" w:before="0"/>
                    <w:ind w:left="20" w:right="0" w:firstLine="0"/>
                    <w:jc w:val="left"/>
                    <w:rPr>
                      <w:sz w:val="22"/>
                    </w:rPr>
                  </w:pPr>
                  <w:r>
                    <w:rPr>
                      <w:b/>
                      <w:color w:val="FF0000"/>
                      <w:sz w:val="24"/>
                    </w:rPr>
                    <w:t>DEPREMİN ŞİDDETİ</w:t>
                  </w:r>
                  <w:r>
                    <w:rPr>
                      <w:sz w:val="22"/>
                    </w:rPr>
                    <w:t>: Depremin insanlar ve binalar</w:t>
                  </w:r>
                </w:p>
                <w:p>
                  <w:pPr>
                    <w:pStyle w:val="BodyText"/>
                    <w:spacing w:before="42"/>
                  </w:pPr>
                  <w:r>
                    <w:rPr/>
                    <w:t>üzerinde meydana getirdiği hasarın derecesidir.</w:t>
                  </w:r>
                </w:p>
              </w:txbxContent>
            </v:textbox>
            <w10:wrap type="none"/>
          </v:shape>
        </w:pict>
      </w:r>
      <w:r>
        <w:rPr/>
        <w:pict>
          <v:shape style="position:absolute;margin-left:35pt;margin-top:590.860901pt;width:7.05pt;height:47.55pt;mso-position-horizontal-relative:page;mso-position-vertical-relative:page;z-index:-8104" type="#_x0000_t202" filled="false" stroked="false">
            <v:textbox inset="0,0,0,0">
              <w:txbxContent>
                <w:p>
                  <w:pPr>
                    <w:pStyle w:val="BodyText"/>
                    <w:spacing w:before="20"/>
                    <w:rPr>
                      <w:rFonts w:ascii="Symbol" w:hAnsi="Symbol"/>
                    </w:rPr>
                  </w:pPr>
                  <w:r>
                    <w:rPr>
                      <w:rFonts w:ascii="Symbol" w:hAnsi="Symbol"/>
                    </w:rPr>
                    <w:t></w:t>
                  </w:r>
                </w:p>
                <w:p>
                  <w:pPr>
                    <w:pStyle w:val="BodyText"/>
                    <w:spacing w:before="50"/>
                    <w:rPr>
                      <w:rFonts w:ascii="Symbol" w:hAnsi="Symbol"/>
                    </w:rPr>
                  </w:pPr>
                  <w:r>
                    <w:rPr>
                      <w:rFonts w:ascii="Symbol" w:hAnsi="Symbol"/>
                    </w:rPr>
                    <w:t></w:t>
                  </w:r>
                </w:p>
                <w:p>
                  <w:pPr>
                    <w:pStyle w:val="BodyText"/>
                    <w:spacing w:before="51"/>
                    <w:rPr>
                      <w:rFonts w:ascii="Symbol" w:hAnsi="Symbol"/>
                    </w:rPr>
                  </w:pPr>
                  <w:r>
                    <w:rPr>
                      <w:rFonts w:ascii="Symbol" w:hAnsi="Symbol"/>
                    </w:rPr>
                    <w:t></w:t>
                  </w:r>
                </w:p>
              </w:txbxContent>
            </v:textbox>
            <w10:wrap type="none"/>
          </v:shape>
        </w:pict>
      </w:r>
      <w:r>
        <w:rPr/>
        <w:pict>
          <v:shape style="position:absolute;margin-left:53.025002pt;margin-top:593.669983pt;width:227.05pt;height:76.05pt;mso-position-horizontal-relative:page;mso-position-vertical-relative:page;z-index:-8080" type="#_x0000_t202" filled="false" stroked="false">
            <v:textbox inset="0,0,0,0">
              <w:txbxContent>
                <w:p>
                  <w:pPr>
                    <w:pStyle w:val="BodyText"/>
                    <w:spacing w:line="244" w:lineRule="exact"/>
                  </w:pPr>
                  <w:r>
                    <w:rPr/>
                    <w:t>MERCALLİ ÖLÇEĞİ ile belirlenir.</w:t>
                  </w:r>
                </w:p>
                <w:p>
                  <w:pPr>
                    <w:pStyle w:val="BodyText"/>
                    <w:spacing w:before="51"/>
                  </w:pPr>
                  <w:r>
                    <w:rPr/>
                    <w:t>1-12 arasındaki rakamlarla ifade edilir</w:t>
                  </w:r>
                </w:p>
                <w:p>
                  <w:pPr>
                    <w:pStyle w:val="BodyText"/>
                    <w:spacing w:line="276" w:lineRule="auto" w:before="52"/>
                    <w:ind w:right="-4"/>
                  </w:pPr>
                  <w:r>
                    <w:rPr/>
                    <w:t>Binaların yapısına,zemin yapısına ,meydana geldiği saate,depremin büyüklüğüne, süresine ve odak noktası derinliğine bağlıdır.</w:t>
                  </w:r>
                </w:p>
              </w:txbxContent>
            </v:textbox>
            <w10:wrap type="none"/>
          </v:shape>
        </w:pict>
      </w:r>
      <w:r>
        <w:rPr/>
        <w:pict>
          <v:shape style="position:absolute;margin-left:314.5pt;margin-top:612.75pt;width:238.95pt;height:14pt;mso-position-horizontal-relative:page;mso-position-vertical-relative:page;z-index:-8056" type="#_x0000_t202" filled="false" stroked="false">
            <v:textbox inset="0,0,0,0">
              <w:txbxContent>
                <w:p>
                  <w:pPr>
                    <w:spacing w:line="264" w:lineRule="exact" w:before="0"/>
                    <w:ind w:left="20" w:right="0" w:firstLine="0"/>
                    <w:jc w:val="left"/>
                    <w:rPr>
                      <w:b/>
                      <w:sz w:val="24"/>
                    </w:rPr>
                  </w:pPr>
                  <w:r>
                    <w:rPr>
                      <w:b/>
                      <w:color w:val="FF0000"/>
                      <w:sz w:val="24"/>
                    </w:rPr>
                    <w:t>DEPREM SONRASINDA YAPILMASI GEREKENLER</w:t>
                  </w:r>
                </w:p>
              </w:txbxContent>
            </v:textbox>
            <w10:wrap type="none"/>
          </v:shape>
        </w:pict>
      </w:r>
      <w:r>
        <w:rPr/>
        <w:pict>
          <v:shape style="position:absolute;margin-left:314.5pt;margin-top:629.299988pt;width:10.95pt;height:28.4pt;mso-position-horizontal-relative:page;mso-position-vertical-relative:page;z-index:-8032" type="#_x0000_t202" filled="false" stroked="false">
            <v:textbox inset="0,0,0,0">
              <w:txbxContent>
                <w:p>
                  <w:pPr>
                    <w:pStyle w:val="BodyText"/>
                    <w:spacing w:line="244" w:lineRule="exact"/>
                  </w:pPr>
                  <w:r>
                    <w:rPr/>
                    <w:t>1)</w:t>
                  </w:r>
                </w:p>
                <w:p>
                  <w:pPr>
                    <w:pStyle w:val="BodyText"/>
                    <w:spacing w:before="39"/>
                  </w:pPr>
                  <w:r>
                    <w:rPr/>
                    <w:t>2)</w:t>
                  </w:r>
                </w:p>
              </w:txbxContent>
            </v:textbox>
            <w10:wrap type="none"/>
          </v:shape>
        </w:pict>
      </w:r>
      <w:r>
        <w:rPr/>
        <w:pict>
          <v:shape style="position:absolute;margin-left:332.5pt;margin-top:629.299988pt;width:212.6pt;height:59.4pt;mso-position-horizontal-relative:page;mso-position-vertical-relative:page;z-index:-8008" type="#_x0000_t202" filled="false" stroked="false">
            <v:textbox inset="0,0,0,0">
              <w:txbxContent>
                <w:p>
                  <w:pPr>
                    <w:pStyle w:val="BodyText"/>
                    <w:spacing w:line="244" w:lineRule="exact"/>
                  </w:pPr>
                  <w:r>
                    <w:rPr/>
                    <w:t>Elektrik sigortası ve gaz vanalarını kapatmalıyız</w:t>
                  </w:r>
                </w:p>
                <w:p>
                  <w:pPr>
                    <w:pStyle w:val="BodyText"/>
                    <w:spacing w:line="276" w:lineRule="auto" w:before="39"/>
                    <w:ind w:right="-7"/>
                  </w:pPr>
                  <w:r>
                    <w:rPr/>
                    <w:t>Sarsıntının bittiğinden tamamen emin olduktan sonra hızla binayı terketmeliyiz</w:t>
                  </w:r>
                </w:p>
                <w:p>
                  <w:pPr>
                    <w:pStyle w:val="BodyText"/>
                    <w:spacing w:before="2"/>
                  </w:pPr>
                  <w:r>
                    <w:rPr/>
                    <w:t>Artçılara hazırlıklı olmalıyız</w:t>
                  </w:r>
                </w:p>
              </w:txbxContent>
            </v:textbox>
            <w10:wrap type="none"/>
          </v:shape>
        </w:pict>
      </w:r>
      <w:r>
        <w:rPr/>
        <w:pict>
          <v:shape style="position:absolute;margin-left:35pt;margin-top:672.349976pt;width:211.85pt;height:29.55pt;mso-position-horizontal-relative:page;mso-position-vertical-relative:page;z-index:-7984" type="#_x0000_t202" filled="false" stroked="false">
            <v:textbox inset="0,0,0,0">
              <w:txbxContent>
                <w:p>
                  <w:pPr>
                    <w:spacing w:line="264" w:lineRule="exact" w:before="0"/>
                    <w:ind w:left="20" w:right="0" w:firstLine="0"/>
                    <w:jc w:val="left"/>
                    <w:rPr>
                      <w:sz w:val="22"/>
                    </w:rPr>
                  </w:pPr>
                  <w:r>
                    <w:rPr>
                      <w:b/>
                      <w:color w:val="FF0000"/>
                      <w:sz w:val="24"/>
                    </w:rPr>
                    <w:t>ODAK NOKTASI DERİNLİĞİ : </w:t>
                  </w:r>
                  <w:r>
                    <w:rPr>
                      <w:sz w:val="22"/>
                    </w:rPr>
                    <w:t>Odak noktası ile</w:t>
                  </w:r>
                </w:p>
                <w:p>
                  <w:pPr>
                    <w:pStyle w:val="BodyText"/>
                    <w:spacing w:before="42"/>
                  </w:pPr>
                  <w:r>
                    <w:rPr/>
                    <w:t>merkez üssü arasındaki mesafedir.</w:t>
                  </w:r>
                </w:p>
              </w:txbxContent>
            </v:textbox>
            <w10:wrap type="none"/>
          </v:shape>
        </w:pict>
      </w:r>
      <w:r>
        <w:rPr/>
        <w:pict>
          <v:shape style="position:absolute;margin-left:314.5pt;margin-top:675.700012pt;width:10.95pt;height:13pt;mso-position-horizontal-relative:page;mso-position-vertical-relative:page;z-index:-7960" type="#_x0000_t202" filled="false" stroked="false">
            <v:textbox inset="0,0,0,0">
              <w:txbxContent>
                <w:p>
                  <w:pPr>
                    <w:pStyle w:val="BodyText"/>
                    <w:spacing w:line="244" w:lineRule="exact"/>
                  </w:pPr>
                  <w:r>
                    <w:rPr/>
                    <w:t>3)</w:t>
                  </w:r>
                </w:p>
              </w:txbxContent>
            </v:textbox>
            <w10:wrap type="none"/>
          </v:shape>
        </w:pict>
      </w:r>
      <w:r>
        <w:rPr/>
        <w:pict>
          <v:shape style="position:absolute;margin-left:35pt;margin-top:719.160706pt;width:123.55pt;height:13.75pt;mso-position-horizontal-relative:page;mso-position-vertical-relative:page;z-index:-7936" type="#_x0000_t202" filled="false" stroked="false">
            <v:textbox inset="0,0,0,0">
              <w:txbxContent>
                <w:p>
                  <w:pPr>
                    <w:spacing w:line="259" w:lineRule="exact" w:before="0"/>
                    <w:ind w:left="20" w:right="0" w:firstLine="0"/>
                    <w:jc w:val="left"/>
                    <w:rPr>
                      <w:rFonts w:ascii="Wingdings" w:hAnsi="Wingdings"/>
                      <w:sz w:val="20"/>
                    </w:rPr>
                  </w:pPr>
                  <w:r>
                    <w:rPr>
                      <w:b/>
                      <w:color w:val="FF0000"/>
                      <w:sz w:val="22"/>
                    </w:rPr>
                    <w:t>DEPREMİN BÜYÜKLÜĞÜ </w:t>
                  </w:r>
                  <w:r>
                    <w:rPr>
                      <w:rFonts w:ascii="Wingdings" w:hAnsi="Wingdings"/>
                      <w:sz w:val="20"/>
                    </w:rPr>
                    <w:t></w:t>
                  </w:r>
                </w:p>
              </w:txbxContent>
            </v:textbox>
            <w10:wrap type="none"/>
          </v:shape>
        </w:pict>
      </w:r>
      <w:r>
        <w:rPr/>
        <w:pict>
          <v:shape style="position:absolute;margin-left:170.449997pt;margin-top:719.160706pt;width:103.5pt;height:13.75pt;mso-position-horizontal-relative:page;mso-position-vertical-relative:page;z-index:-7912" type="#_x0000_t202" filled="false" stroked="false">
            <v:textbox inset="0,0,0,0">
              <w:txbxContent>
                <w:p>
                  <w:pPr>
                    <w:spacing w:line="259" w:lineRule="exact" w:before="0"/>
                    <w:ind w:left="20" w:right="0" w:firstLine="0"/>
                    <w:jc w:val="left"/>
                    <w:rPr>
                      <w:rFonts w:ascii="Wingdings" w:hAnsi="Wingdings"/>
                      <w:sz w:val="20"/>
                    </w:rPr>
                  </w:pPr>
                  <w:r>
                    <w:rPr>
                      <w:b/>
                      <w:color w:val="FF0000"/>
                      <w:sz w:val="22"/>
                    </w:rPr>
                    <w:t>DEPREMİN ŞİDDETİ </w:t>
                  </w:r>
                  <w:r>
                    <w:rPr>
                      <w:rFonts w:ascii="Wingdings" w:hAnsi="Wingdings"/>
                      <w:sz w:val="20"/>
                    </w:rPr>
                    <w:t></w:t>
                  </w:r>
                </w:p>
              </w:txbxContent>
            </v:textbox>
            <w10:wrap type="none"/>
          </v:shape>
        </w:pict>
      </w:r>
      <w:r>
        <w:rPr/>
        <w:pict>
          <v:shape style="position:absolute;margin-left:35pt;margin-top:780.924988pt;width:141.15pt;height:13pt;mso-position-horizontal-relative:page;mso-position-vertical-relative:page;z-index:-7888" type="#_x0000_t202" filled="false" stroked="false">
            <v:textbox inset="0,0,0,0">
              <w:txbxContent>
                <w:p>
                  <w:pPr>
                    <w:pStyle w:val="BodyText"/>
                    <w:spacing w:line="244" w:lineRule="exact"/>
                  </w:pPr>
                  <w:r>
                    <w:rPr/>
                    <w:t>MERVE GÜR-MG FEN ATÖLYESİ</w:t>
                  </w:r>
                </w:p>
              </w:txbxContent>
            </v:textbox>
            <w10:wrap type="none"/>
          </v:shape>
        </w:pict>
      </w:r>
      <w:r>
        <w:rPr/>
        <w:pict>
          <v:shape style="position:absolute;margin-left:14.875pt;margin-top:10.129988pt;width:565.450pt;height:21.75pt;mso-position-horizontal-relative:page;mso-position-vertical-relative:page;z-index:-78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875pt;margin-top:31.859987pt;width:371.9pt;height:20.05pt;mso-position-horizontal-relative:page;mso-position-vertical-relative:page;z-index:-7840" type="#_x0000_t202" filled="false" stroked="false">
            <v:textbox inset="0,0,0,0">
              <w:txbxContent>
                <w:p>
                  <w:pPr>
                    <w:spacing w:line="369" w:lineRule="exact" w:before="0"/>
                    <w:ind w:left="190" w:right="0" w:firstLine="0"/>
                    <w:jc w:val="left"/>
                    <w:rPr>
                      <w:b/>
                      <w:sz w:val="56"/>
                    </w:rPr>
                  </w:pPr>
                  <w:r>
                    <w:rPr>
                      <w:b/>
                      <w:color w:val="FFFFFF"/>
                      <w:sz w:val="56"/>
                    </w:rPr>
                    <w:t>DEPREMLER</w:t>
                  </w:r>
                </w:p>
              </w:txbxContent>
            </v:textbox>
            <w10:wrap type="none"/>
          </v:shape>
        </w:pict>
      </w:r>
      <w:r>
        <w:rPr/>
        <w:pict>
          <v:shape style="position:absolute;margin-left:386.75pt;margin-top:31.859987pt;width:193.6pt;height:20.05pt;mso-position-horizontal-relative:page;mso-position-vertical-relative:page;z-index:-7816" type="#_x0000_t202" filled="false" stroked="false">
            <v:textbox inset="0,0,0,0">
              <w:txbxContent>
                <w:p>
                  <w:pPr>
                    <w:spacing w:before="78"/>
                    <w:ind w:left="155" w:right="0" w:firstLine="0"/>
                    <w:jc w:val="left"/>
                    <w:rPr>
                      <w:b/>
                      <w:sz w:val="24"/>
                    </w:rPr>
                  </w:pPr>
                  <w:r>
                    <w:rPr>
                      <w:b/>
                      <w:color w:val="4F6128"/>
                      <w:sz w:val="24"/>
                    </w:rPr>
                    <w:t>MG FEN ATÖLYESİ-MERVE GÜR</w:t>
                  </w:r>
                </w:p>
              </w:txbxContent>
            </v:textbox>
            <w10:wrap type="none"/>
          </v:shape>
        </w:pict>
      </w:r>
    </w:p>
    <w:sectPr>
      <w:pgSz w:w="11910" w:h="16840"/>
      <w:pgMar w:top="180" w:bottom="280" w:left="18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Calibri">
    <w:altName w:val="Calibri"/>
    <w:charset w:val="A2"/>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0" w:hanging="360"/>
        <w:jc w:val="left"/>
      </w:pPr>
      <w:rPr>
        <w:rFonts w:hint="default"/>
        <w:b/>
        <w:bCs/>
        <w:spacing w:val="-5"/>
        <w:w w:val="100"/>
        <w:lang w:val="tr-TR" w:eastAsia="tr-TR" w:bidi="tr-TR"/>
      </w:rPr>
    </w:lvl>
    <w:lvl w:ilvl="1">
      <w:start w:val="0"/>
      <w:numFmt w:val="bullet"/>
      <w:lvlText w:val="•"/>
      <w:lvlJc w:val="left"/>
      <w:pPr>
        <w:ind w:left="818" w:hanging="360"/>
      </w:pPr>
      <w:rPr>
        <w:rFonts w:hint="default"/>
        <w:lang w:val="tr-TR" w:eastAsia="tr-TR" w:bidi="tr-TR"/>
      </w:rPr>
    </w:lvl>
    <w:lvl w:ilvl="2">
      <w:start w:val="0"/>
      <w:numFmt w:val="bullet"/>
      <w:lvlText w:val="•"/>
      <w:lvlJc w:val="left"/>
      <w:pPr>
        <w:ind w:left="1256" w:hanging="360"/>
      </w:pPr>
      <w:rPr>
        <w:rFonts w:hint="default"/>
        <w:lang w:val="tr-TR" w:eastAsia="tr-TR" w:bidi="tr-TR"/>
      </w:rPr>
    </w:lvl>
    <w:lvl w:ilvl="3">
      <w:start w:val="0"/>
      <w:numFmt w:val="bullet"/>
      <w:lvlText w:val="•"/>
      <w:lvlJc w:val="left"/>
      <w:pPr>
        <w:ind w:left="1695" w:hanging="360"/>
      </w:pPr>
      <w:rPr>
        <w:rFonts w:hint="default"/>
        <w:lang w:val="tr-TR" w:eastAsia="tr-TR" w:bidi="tr-TR"/>
      </w:rPr>
    </w:lvl>
    <w:lvl w:ilvl="4">
      <w:start w:val="0"/>
      <w:numFmt w:val="bullet"/>
      <w:lvlText w:val="•"/>
      <w:lvlJc w:val="left"/>
      <w:pPr>
        <w:ind w:left="2133" w:hanging="360"/>
      </w:pPr>
      <w:rPr>
        <w:rFonts w:hint="default"/>
        <w:lang w:val="tr-TR" w:eastAsia="tr-TR" w:bidi="tr-TR"/>
      </w:rPr>
    </w:lvl>
    <w:lvl w:ilvl="5">
      <w:start w:val="0"/>
      <w:numFmt w:val="bullet"/>
      <w:lvlText w:val="•"/>
      <w:lvlJc w:val="left"/>
      <w:pPr>
        <w:ind w:left="2572" w:hanging="360"/>
      </w:pPr>
      <w:rPr>
        <w:rFonts w:hint="default"/>
        <w:lang w:val="tr-TR" w:eastAsia="tr-TR" w:bidi="tr-TR"/>
      </w:rPr>
    </w:lvl>
    <w:lvl w:ilvl="6">
      <w:start w:val="0"/>
      <w:numFmt w:val="bullet"/>
      <w:lvlText w:val="•"/>
      <w:lvlJc w:val="left"/>
      <w:pPr>
        <w:ind w:left="3010" w:hanging="360"/>
      </w:pPr>
      <w:rPr>
        <w:rFonts w:hint="default"/>
        <w:lang w:val="tr-TR" w:eastAsia="tr-TR" w:bidi="tr-TR"/>
      </w:rPr>
    </w:lvl>
    <w:lvl w:ilvl="7">
      <w:start w:val="0"/>
      <w:numFmt w:val="bullet"/>
      <w:lvlText w:val="•"/>
      <w:lvlJc w:val="left"/>
      <w:pPr>
        <w:ind w:left="3448" w:hanging="360"/>
      </w:pPr>
      <w:rPr>
        <w:rFonts w:hint="default"/>
        <w:lang w:val="tr-TR" w:eastAsia="tr-TR" w:bidi="tr-TR"/>
      </w:rPr>
    </w:lvl>
    <w:lvl w:ilvl="8">
      <w:start w:val="0"/>
      <w:numFmt w:val="bullet"/>
      <w:lvlText w:val="•"/>
      <w:lvlJc w:val="left"/>
      <w:pPr>
        <w:ind w:left="3887" w:hanging="360"/>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tr-TR" w:bidi="tr-TR"/>
    </w:rPr>
  </w:style>
  <w:style w:styleId="BodyText" w:type="paragraph">
    <w:name w:val="Body Text"/>
    <w:basedOn w:val="Normal"/>
    <w:uiPriority w:val="1"/>
    <w:qFormat/>
    <w:pPr>
      <w:ind w:left="20"/>
    </w:pPr>
    <w:rPr>
      <w:rFonts w:ascii="Calibri" w:hAnsi="Calibri" w:eastAsia="Calibri" w:cs="Calibri"/>
      <w:sz w:val="22"/>
      <w:szCs w:val="22"/>
      <w:lang w:val="tr-TR" w:eastAsia="tr-TR" w:bidi="tr-TR"/>
    </w:rPr>
  </w:style>
  <w:style w:styleId="ListParagraph" w:type="paragraph">
    <w:name w:val="List Paragraph"/>
    <w:basedOn w:val="Normal"/>
    <w:uiPriority w:val="1"/>
    <w:qFormat/>
    <w:pPr/>
    <w:rPr>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gür</dc:creator>
  <dc:title>DEPREMLER</dc:title>
  <dcterms:created xsi:type="dcterms:W3CDTF">2019-01-22T18:11:07Z</dcterms:created>
  <dcterms:modified xsi:type="dcterms:W3CDTF">2019-01-22T18:11:07Z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2010</vt:lpwstr>
  </property>
  <property fmtid="{D5CDD505-2E9C-101B-9397-08002B2CF9AE}" pid="4" name="LastSaved">
    <vt:filetime>2019-01-22T00:00:00Z</vt:filetime>
  </property>
</Properties>
</file>