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52" w:rsidRDefault="00A15752" w:rsidP="004351A3">
      <w:pPr>
        <w:jc w:val="center"/>
        <w:rPr>
          <w:rFonts w:ascii="Arial" w:hAnsi="Arial" w:cs="Arial"/>
          <w:b/>
        </w:rPr>
      </w:pPr>
      <w:r w:rsidRPr="004351A3">
        <w:rPr>
          <w:rFonts w:ascii="Arial" w:hAnsi="Arial" w:cs="Arial"/>
          <w:b/>
        </w:rPr>
        <w:t>201</w:t>
      </w:r>
      <w:r w:rsidR="004B304D">
        <w:rPr>
          <w:rFonts w:ascii="Arial" w:hAnsi="Arial" w:cs="Arial"/>
          <w:b/>
        </w:rPr>
        <w:t>9</w:t>
      </w:r>
      <w:r w:rsidRPr="004351A3">
        <w:rPr>
          <w:rFonts w:ascii="Arial" w:hAnsi="Arial" w:cs="Arial"/>
          <w:b/>
        </w:rPr>
        <w:t>-20</w:t>
      </w:r>
      <w:r w:rsidR="004B304D">
        <w:rPr>
          <w:rFonts w:ascii="Arial" w:hAnsi="Arial" w:cs="Arial"/>
          <w:b/>
        </w:rPr>
        <w:t>20</w:t>
      </w:r>
      <w:r w:rsidRPr="004351A3">
        <w:rPr>
          <w:rFonts w:ascii="Arial" w:hAnsi="Arial" w:cs="Arial"/>
          <w:b/>
        </w:rPr>
        <w:t xml:space="preserve"> EĞİTİM-ÖĞ</w:t>
      </w:r>
      <w:r w:rsidR="00E360C7">
        <w:rPr>
          <w:rFonts w:ascii="Arial" w:hAnsi="Arial" w:cs="Arial"/>
          <w:b/>
        </w:rPr>
        <w:t xml:space="preserve">RETİM YILI </w:t>
      </w:r>
      <w:proofErr w:type="gramStart"/>
      <w:r w:rsidR="004B304D">
        <w:rPr>
          <w:rFonts w:ascii="Arial" w:hAnsi="Arial" w:cs="Arial"/>
          <w:b/>
        </w:rPr>
        <w:t>…………………</w:t>
      </w:r>
      <w:proofErr w:type="gramEnd"/>
      <w:r w:rsidR="00E360C7">
        <w:rPr>
          <w:rFonts w:ascii="Arial" w:hAnsi="Arial" w:cs="Arial"/>
          <w:b/>
        </w:rPr>
        <w:t xml:space="preserve"> ORTA OKULU 6</w:t>
      </w:r>
      <w:r w:rsidR="00A9195E">
        <w:rPr>
          <w:rFonts w:ascii="Arial" w:hAnsi="Arial" w:cs="Arial"/>
          <w:b/>
        </w:rPr>
        <w:t>/</w:t>
      </w:r>
      <w:proofErr w:type="gramStart"/>
      <w:r w:rsidR="004B304D">
        <w:rPr>
          <w:rFonts w:ascii="Arial" w:hAnsi="Arial" w:cs="Arial"/>
          <w:b/>
        </w:rPr>
        <w:t>….</w:t>
      </w:r>
      <w:proofErr w:type="gramEnd"/>
      <w:r w:rsidRPr="004351A3">
        <w:rPr>
          <w:rFonts w:ascii="Arial" w:hAnsi="Arial" w:cs="Arial"/>
          <w:b/>
        </w:rPr>
        <w:t xml:space="preserve"> SINIFI </w:t>
      </w:r>
    </w:p>
    <w:p w:rsidR="00A15752" w:rsidRPr="004351A3" w:rsidRDefault="00A15752" w:rsidP="004351A3">
      <w:pPr>
        <w:jc w:val="center"/>
        <w:rPr>
          <w:rFonts w:ascii="Arial" w:hAnsi="Arial" w:cs="Arial"/>
          <w:b/>
        </w:rPr>
      </w:pPr>
      <w:r w:rsidRPr="004351A3">
        <w:rPr>
          <w:rFonts w:ascii="Arial" w:hAnsi="Arial" w:cs="Arial"/>
          <w:b/>
        </w:rPr>
        <w:t>SENE BAŞI ŞUBE ÖĞRETMENLER KURULU TOPLANTI TUTANAĞI</w:t>
      </w:r>
    </w:p>
    <w:p w:rsidR="00A15752" w:rsidRPr="009433D4" w:rsidRDefault="00A15752" w:rsidP="005406E4">
      <w:pPr>
        <w:spacing w:after="0" w:line="240" w:lineRule="auto"/>
        <w:ind w:left="-540" w:firstLine="682"/>
        <w:rPr>
          <w:rFonts w:ascii="Arial" w:hAnsi="Arial" w:cs="Arial"/>
          <w:b/>
          <w:lang w:eastAsia="tr-TR"/>
        </w:rPr>
      </w:pPr>
      <w:r w:rsidRPr="009433D4">
        <w:rPr>
          <w:rFonts w:ascii="Arial" w:hAnsi="Arial" w:cs="Arial"/>
          <w:b/>
          <w:lang w:eastAsia="tr-TR"/>
        </w:rPr>
        <w:t xml:space="preserve">Tarih: </w:t>
      </w:r>
      <w:proofErr w:type="gramStart"/>
      <w:r w:rsidR="00A55702">
        <w:rPr>
          <w:rFonts w:ascii="Arial" w:hAnsi="Arial" w:cs="Arial"/>
          <w:b/>
          <w:lang w:eastAsia="tr-TR"/>
        </w:rPr>
        <w:t>…..…..</w:t>
      </w:r>
      <w:r w:rsidR="008C350E">
        <w:rPr>
          <w:rFonts w:ascii="Arial" w:hAnsi="Arial" w:cs="Arial"/>
          <w:b/>
          <w:lang w:eastAsia="tr-TR"/>
        </w:rPr>
        <w:t>.</w:t>
      </w:r>
      <w:proofErr w:type="gramEnd"/>
      <w:r w:rsidR="008C350E">
        <w:rPr>
          <w:rFonts w:ascii="Arial" w:hAnsi="Arial" w:cs="Arial"/>
          <w:b/>
          <w:lang w:eastAsia="tr-TR"/>
        </w:rPr>
        <w:t>201</w:t>
      </w:r>
      <w:r w:rsidR="00A55702">
        <w:rPr>
          <w:rFonts w:ascii="Arial" w:hAnsi="Arial" w:cs="Arial"/>
          <w:b/>
          <w:lang w:eastAsia="tr-TR"/>
        </w:rPr>
        <w:t>9</w:t>
      </w:r>
    </w:p>
    <w:p w:rsidR="00A15752" w:rsidRPr="004351A3" w:rsidRDefault="00A15752" w:rsidP="005406E4">
      <w:pPr>
        <w:spacing w:after="0" w:line="240" w:lineRule="auto"/>
        <w:ind w:left="-540" w:firstLine="682"/>
        <w:rPr>
          <w:rFonts w:ascii="Arial" w:hAnsi="Arial" w:cs="Arial"/>
          <w:b/>
          <w:lang w:eastAsia="tr-TR"/>
        </w:rPr>
      </w:pPr>
      <w:r w:rsidRPr="004351A3">
        <w:rPr>
          <w:rFonts w:ascii="Arial" w:hAnsi="Arial" w:cs="Arial"/>
          <w:b/>
          <w:u w:val="single"/>
          <w:lang w:eastAsia="tr-TR"/>
        </w:rPr>
        <w:t>Gündem Maddeleri</w:t>
      </w:r>
    </w:p>
    <w:p w:rsidR="00A15752" w:rsidRPr="004351A3" w:rsidRDefault="00A15752" w:rsidP="004351A3">
      <w:pPr>
        <w:spacing w:after="0" w:line="240" w:lineRule="auto"/>
        <w:ind w:left="-540"/>
        <w:rPr>
          <w:rFonts w:ascii="Arial" w:hAnsi="Arial" w:cs="Arial"/>
          <w:lang w:eastAsia="tr-TR"/>
        </w:rPr>
      </w:pPr>
    </w:p>
    <w:p w:rsidR="00A15752" w:rsidRPr="004351A3" w:rsidRDefault="00A15752" w:rsidP="004351A3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 xml:space="preserve">Açılış ve yoklama </w:t>
      </w:r>
    </w:p>
    <w:p w:rsidR="00A15752" w:rsidRPr="004351A3" w:rsidRDefault="00A15752" w:rsidP="004351A3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>Sınıf genel durumunun değerlendirilmesi</w:t>
      </w:r>
    </w:p>
    <w:p w:rsidR="00A15752" w:rsidRPr="004351A3" w:rsidRDefault="00A15752" w:rsidP="004351A3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>Öğrencilerin İKY ‘</w:t>
      </w:r>
      <w:proofErr w:type="spellStart"/>
      <w:r w:rsidRPr="004351A3">
        <w:rPr>
          <w:rFonts w:ascii="Arial" w:hAnsi="Arial" w:cs="Arial"/>
          <w:lang w:eastAsia="tr-TR"/>
        </w:rPr>
        <w:t>nin</w:t>
      </w:r>
      <w:proofErr w:type="spellEnd"/>
      <w:r w:rsidRPr="004351A3">
        <w:rPr>
          <w:rFonts w:ascii="Arial" w:hAnsi="Arial" w:cs="Arial"/>
          <w:lang w:eastAsia="tr-TR"/>
        </w:rPr>
        <w:t xml:space="preserve"> 96 /47. maddesine göre tek tek değerlendirilmesi</w:t>
      </w: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>4.   Başarının arttırılması için uygulanacak yöntem ve teknikler</w:t>
      </w: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>6.   Kapanış</w:t>
      </w: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u w:val="single"/>
          <w:lang w:eastAsia="tr-TR"/>
        </w:rPr>
      </w:pPr>
      <w:r w:rsidRPr="004351A3">
        <w:rPr>
          <w:rFonts w:ascii="Arial" w:hAnsi="Arial" w:cs="Arial"/>
          <w:u w:val="single"/>
          <w:lang w:eastAsia="tr-TR"/>
        </w:rPr>
        <w:t>Gündem Maddelerinin Görüşülmesi;</w:t>
      </w: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u w:val="single"/>
          <w:lang w:eastAsia="tr-TR"/>
        </w:rPr>
      </w:pPr>
    </w:p>
    <w:p w:rsidR="00A15752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 xml:space="preserve">1.  Toplantı Müdür Yardımcısı </w:t>
      </w:r>
      <w:proofErr w:type="gramStart"/>
      <w:r w:rsidR="004B304D">
        <w:rPr>
          <w:rFonts w:ascii="Arial" w:hAnsi="Arial" w:cs="Arial"/>
          <w:lang w:eastAsia="tr-TR"/>
        </w:rPr>
        <w:t>............................</w:t>
      </w:r>
      <w:proofErr w:type="gramEnd"/>
      <w:r w:rsidRPr="004351A3">
        <w:rPr>
          <w:rFonts w:ascii="Arial" w:hAnsi="Arial" w:cs="Arial"/>
          <w:lang w:eastAsia="tr-TR"/>
        </w:rPr>
        <w:t xml:space="preserve">tarafından açıldı. </w:t>
      </w:r>
      <w:r>
        <w:rPr>
          <w:rFonts w:ascii="Arial" w:hAnsi="Arial" w:cs="Arial"/>
          <w:lang w:eastAsia="tr-TR"/>
        </w:rPr>
        <w:t>Toplantıya tüm şube öğretmenlerinin katıldığı görüldü.</w:t>
      </w: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</w:p>
    <w:p w:rsidR="00A15752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 xml:space="preserve">2. Sınıf genel değerlendirmesi yapıldı.  </w:t>
      </w:r>
      <w:r w:rsidR="00E360C7">
        <w:rPr>
          <w:rFonts w:ascii="Arial" w:hAnsi="Arial" w:cs="Arial"/>
          <w:lang w:eastAsia="tr-TR"/>
        </w:rPr>
        <w:t>6</w:t>
      </w:r>
      <w:r w:rsidR="0080673E">
        <w:rPr>
          <w:rFonts w:ascii="Arial" w:hAnsi="Arial" w:cs="Arial"/>
          <w:lang w:eastAsia="tr-TR"/>
        </w:rPr>
        <w:t>/</w:t>
      </w:r>
      <w:proofErr w:type="gramStart"/>
      <w:r w:rsidR="004B304D">
        <w:rPr>
          <w:rFonts w:ascii="Arial" w:hAnsi="Arial" w:cs="Arial"/>
          <w:lang w:eastAsia="tr-TR"/>
        </w:rPr>
        <w:t>…..</w:t>
      </w:r>
      <w:proofErr w:type="gramEnd"/>
      <w:r>
        <w:rPr>
          <w:rFonts w:ascii="Arial" w:hAnsi="Arial" w:cs="Arial"/>
          <w:lang w:eastAsia="tr-TR"/>
        </w:rPr>
        <w:t xml:space="preserve"> sınıfı genel olarak aktif gayretli ve saygılı öğrencilerden oluşmaktadır.</w:t>
      </w:r>
      <w:r w:rsidR="00E360C7">
        <w:rPr>
          <w:rFonts w:ascii="Arial" w:hAnsi="Arial" w:cs="Arial"/>
          <w:lang w:eastAsia="tr-TR"/>
        </w:rPr>
        <w:t xml:space="preserve"> </w:t>
      </w:r>
      <w:r>
        <w:rPr>
          <w:rFonts w:ascii="Arial" w:hAnsi="Arial" w:cs="Arial"/>
          <w:lang w:eastAsia="tr-TR"/>
        </w:rPr>
        <w:t>Sınıf bilinci oluşmuştur. Ortak</w:t>
      </w:r>
      <w:r w:rsidRPr="004351A3">
        <w:rPr>
          <w:rFonts w:ascii="Arial" w:hAnsi="Arial" w:cs="Arial"/>
          <w:lang w:eastAsia="tr-TR"/>
        </w:rPr>
        <w:t xml:space="preserve"> </w:t>
      </w:r>
      <w:r>
        <w:rPr>
          <w:rFonts w:ascii="Arial" w:hAnsi="Arial" w:cs="Arial"/>
          <w:lang w:eastAsia="tr-TR"/>
        </w:rPr>
        <w:t xml:space="preserve">hareket edilip organizasyonlar yapılabilmektedir. Ancak ders içindeki gereksiz konuşmalar </w:t>
      </w:r>
      <w:proofErr w:type="gramStart"/>
      <w:r>
        <w:rPr>
          <w:rFonts w:ascii="Arial" w:hAnsi="Arial" w:cs="Arial"/>
          <w:lang w:eastAsia="tr-TR"/>
        </w:rPr>
        <w:t>motivasyonu</w:t>
      </w:r>
      <w:proofErr w:type="gramEnd"/>
      <w:r>
        <w:rPr>
          <w:rFonts w:ascii="Arial" w:hAnsi="Arial" w:cs="Arial"/>
          <w:lang w:eastAsia="tr-TR"/>
        </w:rPr>
        <w:t xml:space="preserve"> düşürmektedir. Ders başarısı iyidir. Kaynaştırma öğrencisi bulunmamaktadır. </w:t>
      </w: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>3. Öğrencilerin tek tek değerlendirilmesi yapıldı. İlgili tutanak ektedir.</w:t>
      </w: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 xml:space="preserve">4. Başarının arttırılması için uygulanacak yöntem ve teknikler tartışıldı. </w:t>
      </w: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 xml:space="preserve">                Öğrencilerin konu tekrarı yapmasına ve bunun takibinin ders öğretmenleri tarafından yapılmasına karar verildi. </w:t>
      </w: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 xml:space="preserve">                Bir sonraki derse hazırlıklı gelmesinin sağlanması için öğrencilere rehberlik edilmesi kararlaştırıldı.</w:t>
      </w: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 xml:space="preserve">                Farklı yöntem ve tekniklerin kullanılması, deney ve gözlemlere ağırlık verilmesi kararlaştırıldı. </w:t>
      </w:r>
    </w:p>
    <w:p w:rsidR="00A15752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 xml:space="preserve">                Öğrenilen konuları pekiştirici ödevler verilmesine karar verildi. </w:t>
      </w: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 xml:space="preserve">                Sınıf kütüphanesinin </w:t>
      </w:r>
      <w:r w:rsidR="0080673E">
        <w:rPr>
          <w:rFonts w:ascii="Arial" w:hAnsi="Arial" w:cs="Arial"/>
          <w:lang w:eastAsia="tr-TR"/>
        </w:rPr>
        <w:t>oluşturulması</w:t>
      </w:r>
      <w:r>
        <w:rPr>
          <w:rFonts w:ascii="Arial" w:hAnsi="Arial" w:cs="Arial"/>
          <w:lang w:eastAsia="tr-TR"/>
        </w:rPr>
        <w:t xml:space="preserve"> ve öğrencilerin seviyesine uygun kitaplarla zenginleştirilmesi kararlaştırıldı.</w:t>
      </w: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</w:p>
    <w:p w:rsidR="00A15752" w:rsidRPr="004351A3" w:rsidRDefault="00A15752" w:rsidP="004351A3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>5. İyi bir Eğitim-Öğretim Yılı geçirilmesi dilekleriyle toplantı sona erdi.</w:t>
      </w:r>
    </w:p>
    <w:p w:rsidR="00A15752" w:rsidRDefault="00A15752">
      <w:pPr>
        <w:rPr>
          <w:rFonts w:ascii="Arial" w:hAnsi="Arial" w:cs="Arial"/>
        </w:rPr>
      </w:pPr>
    </w:p>
    <w:p w:rsidR="00A15752" w:rsidRPr="005406E4" w:rsidRDefault="00A15752" w:rsidP="005406E4">
      <w:pPr>
        <w:rPr>
          <w:rFonts w:ascii="Arial" w:hAnsi="Arial" w:cs="Arial"/>
        </w:rPr>
      </w:pPr>
    </w:p>
    <w:p w:rsidR="00A15752" w:rsidRPr="005406E4" w:rsidRDefault="00A15752" w:rsidP="005406E4">
      <w:pPr>
        <w:rPr>
          <w:rFonts w:ascii="Arial" w:hAnsi="Arial" w:cs="Arial"/>
        </w:rPr>
      </w:pPr>
    </w:p>
    <w:p w:rsidR="00A15752" w:rsidRPr="005406E4" w:rsidRDefault="00A15752" w:rsidP="005406E4">
      <w:pPr>
        <w:rPr>
          <w:rFonts w:ascii="Arial" w:hAnsi="Arial" w:cs="Arial"/>
        </w:rPr>
      </w:pPr>
    </w:p>
    <w:p w:rsidR="00A15752" w:rsidRPr="005406E4" w:rsidRDefault="00A15752" w:rsidP="005406E4">
      <w:pPr>
        <w:rPr>
          <w:rFonts w:ascii="Arial" w:hAnsi="Arial" w:cs="Arial"/>
        </w:rPr>
      </w:pPr>
    </w:p>
    <w:p w:rsidR="00A15752" w:rsidRPr="005406E4" w:rsidRDefault="00A15752" w:rsidP="005406E4">
      <w:pPr>
        <w:rPr>
          <w:rFonts w:ascii="Arial" w:hAnsi="Arial" w:cs="Arial"/>
        </w:rPr>
      </w:pPr>
    </w:p>
    <w:p w:rsidR="00A15752" w:rsidRPr="005406E4" w:rsidRDefault="00A15752" w:rsidP="005406E4">
      <w:pPr>
        <w:rPr>
          <w:rFonts w:ascii="Arial" w:hAnsi="Arial" w:cs="Arial"/>
        </w:rPr>
      </w:pPr>
    </w:p>
    <w:p w:rsidR="00A15752" w:rsidRDefault="00A15752" w:rsidP="005406E4">
      <w:pPr>
        <w:rPr>
          <w:rFonts w:ascii="Arial" w:hAnsi="Arial" w:cs="Arial"/>
        </w:rPr>
      </w:pPr>
    </w:p>
    <w:p w:rsidR="00A15752" w:rsidRDefault="00A15752" w:rsidP="005406E4">
      <w:pPr>
        <w:rPr>
          <w:rFonts w:ascii="Arial" w:hAnsi="Arial" w:cs="Arial"/>
        </w:rPr>
      </w:pPr>
    </w:p>
    <w:p w:rsidR="00A15752" w:rsidRDefault="00A15752" w:rsidP="005406E4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3"/>
        <w:gridCol w:w="1598"/>
        <w:gridCol w:w="1684"/>
        <w:gridCol w:w="6470"/>
      </w:tblGrid>
      <w:tr w:rsidR="00A9195E" w:rsidRPr="00BD3926" w:rsidTr="00152D77">
        <w:trPr>
          <w:trHeight w:val="270"/>
        </w:trPr>
        <w:tc>
          <w:tcPr>
            <w:tcW w:w="953" w:type="dxa"/>
            <w:noWrap/>
          </w:tcPr>
          <w:p w:rsidR="00A9195E" w:rsidRPr="00D2273A" w:rsidRDefault="00A9195E" w:rsidP="00D2273A">
            <w:pPr>
              <w:tabs>
                <w:tab w:val="left" w:pos="1185"/>
              </w:tabs>
              <w:jc w:val="center"/>
              <w:rPr>
                <w:rFonts w:ascii="Arial" w:hAnsi="Arial" w:cs="Arial"/>
              </w:rPr>
            </w:pPr>
            <w:r w:rsidRPr="00D2273A">
              <w:rPr>
                <w:rFonts w:ascii="Arial" w:hAnsi="Arial" w:cs="Arial"/>
              </w:rPr>
              <w:t xml:space="preserve">OKUL </w:t>
            </w:r>
            <w:r w:rsidRPr="00D2273A">
              <w:rPr>
                <w:rFonts w:ascii="Arial" w:hAnsi="Arial" w:cs="Arial"/>
              </w:rPr>
              <w:lastRenderedPageBreak/>
              <w:t>NO</w:t>
            </w:r>
          </w:p>
        </w:tc>
        <w:tc>
          <w:tcPr>
            <w:tcW w:w="1598" w:type="dxa"/>
            <w:noWrap/>
          </w:tcPr>
          <w:p w:rsidR="00A9195E" w:rsidRPr="00D2273A" w:rsidRDefault="00A9195E" w:rsidP="00D2273A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</w:rPr>
            </w:pPr>
          </w:p>
          <w:p w:rsidR="00A9195E" w:rsidRPr="00D2273A" w:rsidRDefault="00A9195E" w:rsidP="00D2273A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</w:rPr>
            </w:pPr>
            <w:r w:rsidRPr="00D2273A">
              <w:rPr>
                <w:rFonts w:ascii="Arial" w:hAnsi="Arial" w:cs="Arial"/>
                <w:b/>
              </w:rPr>
              <w:lastRenderedPageBreak/>
              <w:t>ADI</w:t>
            </w:r>
          </w:p>
        </w:tc>
        <w:tc>
          <w:tcPr>
            <w:tcW w:w="1684" w:type="dxa"/>
            <w:noWrap/>
          </w:tcPr>
          <w:p w:rsidR="00A9195E" w:rsidRPr="00D2273A" w:rsidRDefault="00A9195E" w:rsidP="00D2273A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</w:rPr>
            </w:pPr>
          </w:p>
          <w:p w:rsidR="00A9195E" w:rsidRPr="00D2273A" w:rsidRDefault="00A9195E" w:rsidP="00D2273A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</w:rPr>
            </w:pPr>
            <w:r w:rsidRPr="00D2273A">
              <w:rPr>
                <w:rFonts w:ascii="Arial" w:hAnsi="Arial" w:cs="Arial"/>
                <w:b/>
              </w:rPr>
              <w:lastRenderedPageBreak/>
              <w:t>SOYADI</w:t>
            </w:r>
          </w:p>
        </w:tc>
        <w:tc>
          <w:tcPr>
            <w:tcW w:w="6470" w:type="dxa"/>
          </w:tcPr>
          <w:p w:rsidR="00A9195E" w:rsidRPr="00BD3926" w:rsidRDefault="00A9195E" w:rsidP="00A9195E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9195E" w:rsidRPr="00BD3926" w:rsidRDefault="00A9195E" w:rsidP="00A9195E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3926">
              <w:rPr>
                <w:rFonts w:ascii="Arial" w:hAnsi="Arial" w:cs="Arial"/>
                <w:b/>
                <w:sz w:val="22"/>
                <w:szCs w:val="22"/>
              </w:rPr>
              <w:lastRenderedPageBreak/>
              <w:t>DEĞERLENDİRME</w:t>
            </w:r>
          </w:p>
        </w:tc>
      </w:tr>
      <w:tr w:rsidR="00E360C7" w:rsidRPr="00BD3926" w:rsidTr="00152D77">
        <w:trPr>
          <w:trHeight w:val="270"/>
        </w:trPr>
        <w:tc>
          <w:tcPr>
            <w:tcW w:w="953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360C7" w:rsidRDefault="00E360C7" w:rsidP="009F01E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E360C7" w:rsidRDefault="00E360C7" w:rsidP="009F01E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D3926">
              <w:rPr>
                <w:rFonts w:ascii="Arial" w:hAnsi="Arial" w:cs="Arial"/>
                <w:sz w:val="22"/>
                <w:szCs w:val="22"/>
              </w:rPr>
              <w:t>Sessiz ve hanımefendi kişiliğiyle kendini gösteriyor. Ancak derslere katılımı zaman zaman düşebiliyor. Sistemli çalışmayla daha başarılı olabilir.</w:t>
            </w:r>
          </w:p>
          <w:p w:rsidR="00E360C7" w:rsidRPr="00BD3926" w:rsidRDefault="00E360C7" w:rsidP="009F01E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0C7" w:rsidRPr="00BD3926" w:rsidTr="00152D77">
        <w:trPr>
          <w:trHeight w:val="270"/>
        </w:trPr>
        <w:tc>
          <w:tcPr>
            <w:tcW w:w="953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360C7" w:rsidRPr="00BD3926" w:rsidRDefault="00E360C7" w:rsidP="009F01E4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 w:rsidRPr="00BD3926">
              <w:rPr>
                <w:rFonts w:ascii="Arial" w:hAnsi="Arial" w:cs="Arial"/>
                <w:sz w:val="22"/>
                <w:szCs w:val="22"/>
              </w:rPr>
              <w:t xml:space="preserve">Çalışkan ve özgüveni yüksek bir </w:t>
            </w:r>
            <w:proofErr w:type="gramStart"/>
            <w:r w:rsidRPr="00BD3926">
              <w:rPr>
                <w:rFonts w:ascii="Arial" w:hAnsi="Arial" w:cs="Arial"/>
                <w:sz w:val="22"/>
                <w:szCs w:val="22"/>
              </w:rPr>
              <w:t>öğrenci .Başarılı</w:t>
            </w:r>
            <w:proofErr w:type="gramEnd"/>
            <w:r w:rsidRPr="00BD3926">
              <w:rPr>
                <w:rFonts w:ascii="Arial" w:hAnsi="Arial" w:cs="Arial"/>
                <w:sz w:val="22"/>
                <w:szCs w:val="22"/>
              </w:rPr>
              <w:t xml:space="preserve"> , derslere katılımı iyi. Saygılı ve arkadaşları tarafından sevilir.</w:t>
            </w:r>
          </w:p>
        </w:tc>
      </w:tr>
      <w:tr w:rsidR="00E360C7" w:rsidRPr="00BD3926" w:rsidTr="00152D77">
        <w:trPr>
          <w:trHeight w:val="270"/>
        </w:trPr>
        <w:tc>
          <w:tcPr>
            <w:tcW w:w="953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360C7" w:rsidRDefault="00E360C7" w:rsidP="00B1754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D3926">
              <w:rPr>
                <w:rFonts w:ascii="Arial" w:hAnsi="Arial" w:cs="Arial"/>
                <w:sz w:val="22"/>
                <w:szCs w:val="22"/>
              </w:rPr>
              <w:t>Derslere katılımı değişken. Bir gün dersi çok iyi takip ederken bir başka gün hiç ilgilenmiyor. Davranışları da çok değişken bir gün hırçın bir gün sakin olabiliyor.</w:t>
            </w:r>
          </w:p>
          <w:p w:rsidR="00E360C7" w:rsidRPr="00BD3926" w:rsidRDefault="00E360C7" w:rsidP="00E360C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0C7" w:rsidRPr="00BD3926" w:rsidTr="00152D77">
        <w:trPr>
          <w:trHeight w:val="270"/>
        </w:trPr>
        <w:tc>
          <w:tcPr>
            <w:tcW w:w="953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360C7" w:rsidRPr="00BD3926" w:rsidRDefault="00E360C7" w:rsidP="00E360C7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 w:rsidRPr="00BD3926">
              <w:rPr>
                <w:rFonts w:ascii="Arial" w:hAnsi="Arial" w:cs="Arial"/>
                <w:sz w:val="22"/>
                <w:szCs w:val="22"/>
              </w:rPr>
              <w:t xml:space="preserve">Derslere katılımı değişken. Bir gün dersi çok iyi takip ederken bir başka gün hiç ilgilenmiyor. Davranışları da çok değişken bir gün hırçın bir gün sakin </w:t>
            </w:r>
            <w:proofErr w:type="spellStart"/>
            <w:proofErr w:type="gramStart"/>
            <w:r w:rsidRPr="00BD3926">
              <w:rPr>
                <w:rFonts w:ascii="Arial" w:hAnsi="Arial" w:cs="Arial"/>
                <w:sz w:val="22"/>
                <w:szCs w:val="22"/>
              </w:rPr>
              <w:t>olabiliyor</w:t>
            </w:r>
            <w:r>
              <w:rPr>
                <w:rFonts w:ascii="Arial" w:hAnsi="Arial" w:cs="Arial"/>
                <w:sz w:val="22"/>
                <w:szCs w:val="22"/>
              </w:rPr>
              <w:t>.Fiziksel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olarak çok ufak tefek. Psikolojik olarak etkileniyor.</w:t>
            </w:r>
          </w:p>
        </w:tc>
      </w:tr>
      <w:tr w:rsidR="00E360C7" w:rsidRPr="00BD3926" w:rsidTr="00152D77">
        <w:trPr>
          <w:trHeight w:val="270"/>
        </w:trPr>
        <w:tc>
          <w:tcPr>
            <w:tcW w:w="953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360C7" w:rsidRPr="00D2273A" w:rsidRDefault="00E360C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360C7" w:rsidRPr="00BD3926" w:rsidRDefault="00E360C7" w:rsidP="00B41E3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D3926">
              <w:rPr>
                <w:rFonts w:ascii="Arial" w:hAnsi="Arial" w:cs="Arial"/>
                <w:sz w:val="22"/>
                <w:szCs w:val="22"/>
              </w:rPr>
              <w:t xml:space="preserve">Başarılı ve sevilen bir öğrenci Ders katılımı </w:t>
            </w:r>
            <w:r>
              <w:rPr>
                <w:rFonts w:ascii="Arial" w:hAnsi="Arial" w:cs="Arial"/>
                <w:sz w:val="22"/>
                <w:szCs w:val="22"/>
              </w:rPr>
              <w:t>güzel</w:t>
            </w:r>
            <w:r w:rsidRPr="00BD3926">
              <w:rPr>
                <w:rFonts w:ascii="Arial" w:hAnsi="Arial" w:cs="Arial"/>
                <w:sz w:val="22"/>
                <w:szCs w:val="22"/>
              </w:rPr>
              <w:t xml:space="preserve">. Ders başarısı normal. </w:t>
            </w:r>
          </w:p>
        </w:tc>
      </w:tr>
      <w:tr w:rsidR="00B41E3F" w:rsidRPr="00BD3926" w:rsidTr="00152D77">
        <w:trPr>
          <w:trHeight w:val="270"/>
        </w:trPr>
        <w:tc>
          <w:tcPr>
            <w:tcW w:w="953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B41E3F" w:rsidRPr="00BD3926" w:rsidRDefault="00B41E3F" w:rsidP="00B41E3F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 w:rsidRPr="00BD3926">
              <w:rPr>
                <w:rFonts w:ascii="Arial" w:hAnsi="Arial" w:cs="Arial"/>
                <w:sz w:val="22"/>
                <w:szCs w:val="22"/>
              </w:rPr>
              <w:t xml:space="preserve">Başarılı ve sevilen bir öğrenci. Ancak </w:t>
            </w:r>
            <w:proofErr w:type="gramStart"/>
            <w:r w:rsidRPr="00BD3926">
              <w:rPr>
                <w:rFonts w:ascii="Arial" w:hAnsi="Arial" w:cs="Arial"/>
                <w:sz w:val="22"/>
                <w:szCs w:val="22"/>
              </w:rPr>
              <w:t>biraz  çekingen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Derse katılımı arttırılmalı.</w:t>
            </w:r>
          </w:p>
        </w:tc>
      </w:tr>
      <w:tr w:rsidR="00B41E3F" w:rsidRPr="00BD3926" w:rsidTr="00152D77">
        <w:trPr>
          <w:trHeight w:val="270"/>
        </w:trPr>
        <w:tc>
          <w:tcPr>
            <w:tcW w:w="953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B41E3F" w:rsidRPr="00BD3926" w:rsidRDefault="00B41E3F" w:rsidP="00B41E3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Aktif ve gayretli bir öğrenci. Davranış problemleri yok. Arkadaşları tarafından seviliyor.</w:t>
            </w:r>
          </w:p>
        </w:tc>
      </w:tr>
      <w:tr w:rsidR="00B41E3F" w:rsidRPr="00BD3926" w:rsidTr="00152D77">
        <w:trPr>
          <w:trHeight w:val="270"/>
        </w:trPr>
        <w:tc>
          <w:tcPr>
            <w:tcW w:w="953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B41E3F" w:rsidRPr="00BD3926" w:rsidRDefault="00B41E3F" w:rsidP="00B17549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 w:rsidRPr="00BD3926">
              <w:rPr>
                <w:rFonts w:ascii="Arial" w:hAnsi="Arial" w:cs="Arial"/>
                <w:sz w:val="22"/>
                <w:szCs w:val="22"/>
              </w:rPr>
              <w:t xml:space="preserve">Çalışkan ve özgüveni yüksek bir </w:t>
            </w:r>
            <w:proofErr w:type="gramStart"/>
            <w:r w:rsidRPr="00BD3926">
              <w:rPr>
                <w:rFonts w:ascii="Arial" w:hAnsi="Arial" w:cs="Arial"/>
                <w:sz w:val="22"/>
                <w:szCs w:val="22"/>
              </w:rPr>
              <w:t>öğrenci .Başarılı</w:t>
            </w:r>
            <w:proofErr w:type="gramEnd"/>
            <w:r w:rsidRPr="00BD3926">
              <w:rPr>
                <w:rFonts w:ascii="Arial" w:hAnsi="Arial" w:cs="Arial"/>
                <w:sz w:val="22"/>
                <w:szCs w:val="22"/>
              </w:rPr>
              <w:t xml:space="preserve"> , derslere katılımı iyi. Saygılı ve arkadaşları tarafından sevilir.</w:t>
            </w:r>
          </w:p>
        </w:tc>
      </w:tr>
      <w:tr w:rsidR="00B41E3F" w:rsidRPr="00BD3926" w:rsidTr="00152D77">
        <w:trPr>
          <w:trHeight w:val="270"/>
        </w:trPr>
        <w:tc>
          <w:tcPr>
            <w:tcW w:w="953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B41E3F" w:rsidRDefault="00B41E3F" w:rsidP="009E069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41E3F" w:rsidRPr="00BD3926" w:rsidRDefault="00B41E3F" w:rsidP="009E069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Ders dışı konuşmaları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var.Motivasyonu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düşürüyor. Çalışkan ve gayretli </w:t>
            </w:r>
            <w:r w:rsidRPr="00BD392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41E3F" w:rsidRPr="00BD3926" w:rsidTr="00152D77">
        <w:trPr>
          <w:trHeight w:val="270"/>
        </w:trPr>
        <w:tc>
          <w:tcPr>
            <w:tcW w:w="953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B41E3F" w:rsidRPr="00BD3926" w:rsidRDefault="00B41E3F" w:rsidP="00B41E3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3926">
              <w:rPr>
                <w:rFonts w:ascii="Arial" w:hAnsi="Arial" w:cs="Arial"/>
                <w:sz w:val="22"/>
                <w:szCs w:val="22"/>
              </w:rPr>
              <w:t>Aktif , gayretli</w:t>
            </w:r>
            <w:proofErr w:type="gramEnd"/>
            <w:r w:rsidRPr="00BD3926">
              <w:rPr>
                <w:rFonts w:ascii="Arial" w:hAnsi="Arial" w:cs="Arial"/>
                <w:sz w:val="22"/>
                <w:szCs w:val="22"/>
              </w:rPr>
              <w:t xml:space="preserve"> ve çalışkan bir öğrencidir. Arkadaşlık ilişkileri gayet iyi. Sevilen bir öğrencidir.</w:t>
            </w:r>
          </w:p>
        </w:tc>
      </w:tr>
      <w:tr w:rsidR="00B41E3F" w:rsidRPr="00BD3926" w:rsidTr="00152D77">
        <w:trPr>
          <w:trHeight w:val="270"/>
        </w:trPr>
        <w:tc>
          <w:tcPr>
            <w:tcW w:w="953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B41E3F" w:rsidRPr="00D2273A" w:rsidRDefault="00B41E3F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B41E3F" w:rsidRDefault="00B41E3F" w:rsidP="00BB5E1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41E3F" w:rsidRPr="00BD3926" w:rsidRDefault="005C7DC5" w:rsidP="00BB5E1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Sessiz ve içine kapanık bir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öğrenci.Ders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başarısı iyi. Derslerde daha aktif olursa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motivasyonu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ve başarısı artacaktır.</w:t>
            </w:r>
          </w:p>
        </w:tc>
      </w:tr>
      <w:tr w:rsidR="005C7DC5" w:rsidRPr="00BD3926" w:rsidTr="00152D77">
        <w:trPr>
          <w:trHeight w:val="270"/>
        </w:trPr>
        <w:tc>
          <w:tcPr>
            <w:tcW w:w="953" w:type="dxa"/>
            <w:noWrap/>
          </w:tcPr>
          <w:p w:rsidR="005C7DC5" w:rsidRPr="00D2273A" w:rsidRDefault="005C7DC5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5C7DC5" w:rsidRPr="00D2273A" w:rsidRDefault="005C7DC5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5C7DC5" w:rsidRPr="00D2273A" w:rsidRDefault="005C7DC5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5C7DC5" w:rsidRDefault="005C7DC5" w:rsidP="00BB5E1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C7DC5" w:rsidRPr="00BD3926" w:rsidRDefault="005C7DC5" w:rsidP="00BB5E1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3926">
              <w:rPr>
                <w:rFonts w:ascii="Arial" w:hAnsi="Arial" w:cs="Arial"/>
                <w:sz w:val="22"/>
                <w:szCs w:val="22"/>
              </w:rPr>
              <w:t>Aktif , gayretli</w:t>
            </w:r>
            <w:proofErr w:type="gramEnd"/>
            <w:r w:rsidRPr="00BD3926">
              <w:rPr>
                <w:rFonts w:ascii="Arial" w:hAnsi="Arial" w:cs="Arial"/>
                <w:sz w:val="22"/>
                <w:szCs w:val="22"/>
              </w:rPr>
              <w:t xml:space="preserve"> ve çalışkan bir öğrencidir. Terbiyeli kişiliğiyle dikkat çeker. Aynı zamanda sınıf başkanlığı yapıyor.</w:t>
            </w:r>
          </w:p>
        </w:tc>
      </w:tr>
      <w:tr w:rsidR="004F6972" w:rsidRPr="00BD3926" w:rsidTr="00152D77">
        <w:trPr>
          <w:trHeight w:val="270"/>
        </w:trPr>
        <w:tc>
          <w:tcPr>
            <w:tcW w:w="953" w:type="dxa"/>
            <w:noWrap/>
          </w:tcPr>
          <w:p w:rsidR="004F6972" w:rsidRPr="00D2273A" w:rsidRDefault="004F6972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4F6972" w:rsidRPr="00D2273A" w:rsidRDefault="004F6972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4F6972" w:rsidRPr="00D2273A" w:rsidRDefault="004F6972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4F6972" w:rsidRPr="00BD3926" w:rsidRDefault="004F6972" w:rsidP="00774AE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D3926">
              <w:rPr>
                <w:rFonts w:ascii="Arial" w:hAnsi="Arial" w:cs="Arial"/>
                <w:sz w:val="22"/>
                <w:szCs w:val="22"/>
              </w:rPr>
              <w:t>Sessiz ve hanımefendi kişiliğiyle kendini gösteriyor. Ancak derslere katılımı çok yok. Sistemli çalışmayla daha başarılı olabilir.</w:t>
            </w:r>
          </w:p>
        </w:tc>
      </w:tr>
      <w:tr w:rsidR="004F6972" w:rsidRPr="00BD3926" w:rsidTr="00152D77">
        <w:trPr>
          <w:trHeight w:val="270"/>
        </w:trPr>
        <w:tc>
          <w:tcPr>
            <w:tcW w:w="953" w:type="dxa"/>
            <w:noWrap/>
          </w:tcPr>
          <w:p w:rsidR="004F6972" w:rsidRPr="00D2273A" w:rsidRDefault="004F6972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4F6972" w:rsidRPr="00D2273A" w:rsidRDefault="004F6972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4F6972" w:rsidRPr="00D2273A" w:rsidRDefault="004F6972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4F6972" w:rsidRPr="00BD3926" w:rsidRDefault="004F6972" w:rsidP="00774AE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Ders dışı konuşmaları var. Motivasyonu düşürüyor. Derse ilgisinin azalması endişe verici. Veli görüşmesi yapılmalı</w:t>
            </w:r>
          </w:p>
        </w:tc>
      </w:tr>
      <w:tr w:rsidR="004F6972" w:rsidRPr="00BD3926" w:rsidTr="00152D77">
        <w:trPr>
          <w:trHeight w:val="270"/>
        </w:trPr>
        <w:tc>
          <w:tcPr>
            <w:tcW w:w="953" w:type="dxa"/>
            <w:noWrap/>
          </w:tcPr>
          <w:p w:rsidR="004F6972" w:rsidRPr="00D2273A" w:rsidRDefault="004F6972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4F6972" w:rsidRPr="00D2273A" w:rsidRDefault="004F6972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4F6972" w:rsidRPr="00D2273A" w:rsidRDefault="004F6972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4F6972" w:rsidRPr="00BD3926" w:rsidRDefault="00436FF3" w:rsidP="00774AE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Hareketli ve davranış problemleri olan bir öğrenci. Ders başarısı normal. Ancak ders düzenini bozarak işleyişe de engel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oluyor.veli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görüşmesi yapılmalı.</w:t>
            </w:r>
          </w:p>
        </w:tc>
      </w:tr>
      <w:tr w:rsidR="00A9105B" w:rsidRPr="00BD3926" w:rsidTr="00152D77">
        <w:trPr>
          <w:trHeight w:val="270"/>
        </w:trPr>
        <w:tc>
          <w:tcPr>
            <w:tcW w:w="953" w:type="dxa"/>
            <w:noWrap/>
          </w:tcPr>
          <w:p w:rsidR="00A9105B" w:rsidRPr="00D2273A" w:rsidRDefault="00A9105B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A9105B" w:rsidRPr="00D2273A" w:rsidRDefault="00A9105B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A9105B" w:rsidRPr="00D2273A" w:rsidRDefault="00A9105B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A9105B" w:rsidRPr="00BD3926" w:rsidRDefault="00A9105B" w:rsidP="00774AEF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Çalışkan ve sakin tabiatlı bir öğrenci. Ders başarısı normal. Davranış problemi yok.</w:t>
            </w:r>
          </w:p>
        </w:tc>
      </w:tr>
      <w:tr w:rsidR="00152D77" w:rsidRPr="00BD3926" w:rsidTr="004B304D">
        <w:trPr>
          <w:trHeight w:val="270"/>
        </w:trPr>
        <w:tc>
          <w:tcPr>
            <w:tcW w:w="953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152D77" w:rsidRDefault="00152D77" w:rsidP="00774AEF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52D77" w:rsidRPr="00BD3926" w:rsidRDefault="00152D77" w:rsidP="00152D77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 w:rsidRPr="00BD3926">
              <w:rPr>
                <w:rFonts w:ascii="Arial" w:hAnsi="Arial" w:cs="Arial"/>
                <w:sz w:val="22"/>
                <w:szCs w:val="22"/>
              </w:rPr>
              <w:t xml:space="preserve">Sessiz ve derslere katılımı olmayan bir öğrenci. </w:t>
            </w:r>
            <w:r>
              <w:rPr>
                <w:rFonts w:ascii="Arial" w:hAnsi="Arial" w:cs="Arial"/>
                <w:sz w:val="22"/>
                <w:szCs w:val="22"/>
              </w:rPr>
              <w:t>Ders başarısı normal.</w:t>
            </w:r>
          </w:p>
        </w:tc>
      </w:tr>
      <w:tr w:rsidR="00152D77" w:rsidRPr="00BD3926" w:rsidTr="00152D77">
        <w:trPr>
          <w:trHeight w:val="270"/>
        </w:trPr>
        <w:tc>
          <w:tcPr>
            <w:tcW w:w="953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152D77" w:rsidRPr="00BD3926" w:rsidRDefault="00152D77" w:rsidP="00152D77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Derslerde çok fazla konuşuyor. Derse ilgisi az arkadaşlarını da engelliyor. Sürekli uyarıldığı halde önemsemiyor. Başarısı orta düzeyde.</w:t>
            </w:r>
          </w:p>
        </w:tc>
      </w:tr>
      <w:tr w:rsidR="00152D77" w:rsidRPr="00BD3926" w:rsidTr="00152D77">
        <w:trPr>
          <w:trHeight w:val="270"/>
        </w:trPr>
        <w:tc>
          <w:tcPr>
            <w:tcW w:w="953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152D77" w:rsidRPr="00BD3926" w:rsidRDefault="00152D77" w:rsidP="00774AEF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Derslere ilgisi değişken. Dinlediği zaman aktif. Sistemli çalışırsa daha başarılı olabilir.</w:t>
            </w:r>
          </w:p>
        </w:tc>
      </w:tr>
      <w:tr w:rsidR="00152D77" w:rsidRPr="00BD3926" w:rsidTr="00152D77">
        <w:trPr>
          <w:trHeight w:val="270"/>
        </w:trPr>
        <w:tc>
          <w:tcPr>
            <w:tcW w:w="953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152D77" w:rsidRPr="00BD3926" w:rsidRDefault="00152D77" w:rsidP="00EF4926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Aktif ve gayretli bir öğrenci. Ders başarısı yüksek. Ancak biraz bencil. </w:t>
            </w:r>
            <w:r w:rsidR="00EF4926">
              <w:rPr>
                <w:rFonts w:ascii="Arial" w:hAnsi="Arial" w:cs="Arial"/>
                <w:sz w:val="22"/>
                <w:szCs w:val="22"/>
              </w:rPr>
              <w:t>Sistemli çalışırsa daha başarılı olabilir.</w:t>
            </w:r>
          </w:p>
        </w:tc>
      </w:tr>
      <w:tr w:rsidR="00152D77" w:rsidRPr="00BD3926" w:rsidTr="00152D77">
        <w:trPr>
          <w:trHeight w:val="270"/>
        </w:trPr>
        <w:tc>
          <w:tcPr>
            <w:tcW w:w="953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152D77" w:rsidRPr="00BD3926" w:rsidRDefault="00152D77" w:rsidP="00774AEF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Sessiz ve sakin bir öğrenci. Çalışkan ve gayretli. Duygusal bir yapısı var.</w:t>
            </w:r>
          </w:p>
        </w:tc>
      </w:tr>
      <w:tr w:rsidR="00152D77" w:rsidRPr="00BD3926" w:rsidTr="00152D77">
        <w:trPr>
          <w:trHeight w:val="270"/>
        </w:trPr>
        <w:tc>
          <w:tcPr>
            <w:tcW w:w="953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152D77" w:rsidRPr="00BD3926" w:rsidRDefault="00152D77" w:rsidP="00152D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D3926">
              <w:rPr>
                <w:rFonts w:ascii="Arial" w:hAnsi="Arial" w:cs="Arial"/>
                <w:sz w:val="22"/>
                <w:szCs w:val="22"/>
              </w:rPr>
              <w:t xml:space="preserve">Çok konuşuyor. </w:t>
            </w:r>
            <w:proofErr w:type="gramStart"/>
            <w:r w:rsidRPr="00BD3926">
              <w:rPr>
                <w:rFonts w:ascii="Arial" w:hAnsi="Arial" w:cs="Arial"/>
                <w:sz w:val="22"/>
                <w:szCs w:val="22"/>
              </w:rPr>
              <w:t xml:space="preserve">Başarılı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D3926">
              <w:rPr>
                <w:rFonts w:ascii="Arial" w:hAnsi="Arial" w:cs="Arial"/>
                <w:sz w:val="22"/>
                <w:szCs w:val="22"/>
              </w:rPr>
              <w:t>Hırslı</w:t>
            </w:r>
            <w:proofErr w:type="gramEnd"/>
            <w:r w:rsidRPr="00BD3926">
              <w:rPr>
                <w:rFonts w:ascii="Arial" w:hAnsi="Arial" w:cs="Arial"/>
                <w:sz w:val="22"/>
                <w:szCs w:val="22"/>
              </w:rPr>
              <w:t xml:space="preserve"> bir yapıya sahip</w:t>
            </w:r>
            <w:r>
              <w:rPr>
                <w:rFonts w:ascii="Arial" w:hAnsi="Arial" w:cs="Arial"/>
                <w:sz w:val="22"/>
                <w:szCs w:val="22"/>
              </w:rPr>
              <w:t>. Zaman zaman ders içindeki konuşmalarında dozu kaçırabiliyor.</w:t>
            </w:r>
          </w:p>
        </w:tc>
      </w:tr>
      <w:tr w:rsidR="00152D77" w:rsidRPr="00BD3926" w:rsidTr="00152D77">
        <w:trPr>
          <w:trHeight w:val="270"/>
        </w:trPr>
        <w:tc>
          <w:tcPr>
            <w:tcW w:w="953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152D77" w:rsidRPr="00BD3926" w:rsidRDefault="00152D77" w:rsidP="00A9195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Arkadaşları tarafından sevilen bir öğrenci. Özgüveni yüksek. Çalışkan ve gayretli.</w:t>
            </w:r>
          </w:p>
        </w:tc>
      </w:tr>
      <w:tr w:rsidR="00152D77" w:rsidRPr="00BD3926" w:rsidTr="00152D77">
        <w:trPr>
          <w:trHeight w:val="270"/>
        </w:trPr>
        <w:tc>
          <w:tcPr>
            <w:tcW w:w="953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152D77" w:rsidRPr="00D2273A" w:rsidRDefault="00152D77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152D77" w:rsidRDefault="00152D77" w:rsidP="00A9195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152D77" w:rsidRPr="00BD3926" w:rsidRDefault="00152D77" w:rsidP="00152D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Aktif ve gayretli bir öğrenci. Sesiz ve sakin bir yapısı var. Ancak derslerde ilgili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ve  </w:t>
            </w:r>
            <w:r w:rsidR="00EF4926">
              <w:rPr>
                <w:rFonts w:ascii="Arial" w:hAnsi="Arial" w:cs="Arial"/>
                <w:sz w:val="22"/>
                <w:szCs w:val="22"/>
              </w:rPr>
              <w:t>iyi</w:t>
            </w:r>
            <w:proofErr w:type="gramEnd"/>
            <w:r w:rsidR="00EF4926">
              <w:rPr>
                <w:rFonts w:ascii="Arial" w:hAnsi="Arial" w:cs="Arial"/>
                <w:sz w:val="22"/>
                <w:szCs w:val="22"/>
              </w:rPr>
              <w:t xml:space="preserve"> bir dinleyici.</w:t>
            </w:r>
          </w:p>
        </w:tc>
      </w:tr>
      <w:tr w:rsidR="00EF4926" w:rsidRPr="00BD3926" w:rsidTr="00EF4926">
        <w:trPr>
          <w:trHeight w:val="270"/>
        </w:trPr>
        <w:tc>
          <w:tcPr>
            <w:tcW w:w="953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F4926" w:rsidRPr="00BD3926" w:rsidRDefault="00EF4926" w:rsidP="00A9195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Yoğun davranış problemleri var. İlgisiz ve ders düzenini sürekli bozuyor. Çok konuşuyor ve kavgacı.</w:t>
            </w:r>
          </w:p>
        </w:tc>
      </w:tr>
      <w:tr w:rsidR="00EF4926" w:rsidRPr="00BD3926" w:rsidTr="00EF4926">
        <w:trPr>
          <w:trHeight w:val="270"/>
        </w:trPr>
        <w:tc>
          <w:tcPr>
            <w:tcW w:w="953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F4926" w:rsidRPr="00BD3926" w:rsidRDefault="00EF4926" w:rsidP="00A9195E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Başarılı ve gayretli bir öğrenci. Ancak sistemli çalışırsa çok daha başarılı olabilir.</w:t>
            </w:r>
          </w:p>
        </w:tc>
      </w:tr>
      <w:tr w:rsidR="00EF4926" w:rsidRPr="00BD3926" w:rsidTr="00EF4926">
        <w:trPr>
          <w:trHeight w:val="270"/>
        </w:trPr>
        <w:tc>
          <w:tcPr>
            <w:tcW w:w="953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F4926" w:rsidRPr="00BD3926" w:rsidRDefault="00EF4926" w:rsidP="0047450F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Aktif ve gayretli bir öğrenci. Ders başarısı yüksek. Ancak biraz bencil. Sürekli kendi istediği şekilde ders düzeni oluşturmaya çabalıyor. </w:t>
            </w:r>
          </w:p>
        </w:tc>
      </w:tr>
      <w:tr w:rsidR="00EF4926" w:rsidRPr="00BD3926" w:rsidTr="00EF4926">
        <w:trPr>
          <w:trHeight w:val="270"/>
        </w:trPr>
        <w:tc>
          <w:tcPr>
            <w:tcW w:w="953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F4926" w:rsidRPr="00BD3926" w:rsidRDefault="00EF4926" w:rsidP="00EF492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D3926">
              <w:rPr>
                <w:rFonts w:ascii="Arial" w:hAnsi="Arial" w:cs="Arial"/>
                <w:sz w:val="22"/>
                <w:szCs w:val="22"/>
              </w:rPr>
              <w:t xml:space="preserve">Çok başarılı. Ancak çok </w:t>
            </w:r>
            <w:proofErr w:type="gramStart"/>
            <w:r w:rsidRPr="00BD3926">
              <w:rPr>
                <w:rFonts w:ascii="Arial" w:hAnsi="Arial" w:cs="Arial"/>
                <w:sz w:val="22"/>
                <w:szCs w:val="22"/>
              </w:rPr>
              <w:t xml:space="preserve">hırslı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aktif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Zaman zaman bencilleşebiliyor.</w:t>
            </w:r>
          </w:p>
        </w:tc>
      </w:tr>
      <w:tr w:rsidR="00EF4926" w:rsidRPr="00BD3926" w:rsidTr="00EF4926">
        <w:trPr>
          <w:trHeight w:val="270"/>
        </w:trPr>
        <w:tc>
          <w:tcPr>
            <w:tcW w:w="953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F4926" w:rsidRPr="00BD3926" w:rsidRDefault="00EF4926" w:rsidP="0047450F">
            <w:pPr>
              <w:tabs>
                <w:tab w:val="left" w:pos="11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Sessiz ve sakin bir öğrenci. Çalışkan ve gayretli. Duygusal bir yapısı var.</w:t>
            </w:r>
          </w:p>
        </w:tc>
      </w:tr>
      <w:tr w:rsidR="00EF4926" w:rsidRPr="00BD3926" w:rsidTr="00EF4926">
        <w:trPr>
          <w:trHeight w:val="270"/>
        </w:trPr>
        <w:tc>
          <w:tcPr>
            <w:tcW w:w="953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F4926" w:rsidRDefault="00EF4926" w:rsidP="0047450F">
            <w:pPr>
              <w:tabs>
                <w:tab w:val="left" w:pos="11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Davranışları ve ders başarısıyla örnek gösterilebilecek bir öğrenci. </w:t>
            </w:r>
            <w:proofErr w:type="gramStart"/>
            <w:r>
              <w:rPr>
                <w:rFonts w:ascii="Arial" w:hAnsi="Arial" w:cs="Arial"/>
              </w:rPr>
              <w:t>aktif</w:t>
            </w:r>
            <w:proofErr w:type="gramEnd"/>
            <w:r>
              <w:rPr>
                <w:rFonts w:ascii="Arial" w:hAnsi="Arial" w:cs="Arial"/>
              </w:rPr>
              <w:t xml:space="preserve"> çalışkan </w:t>
            </w:r>
          </w:p>
        </w:tc>
      </w:tr>
      <w:tr w:rsidR="00EF4926" w:rsidRPr="00BD3926" w:rsidTr="00EF4926">
        <w:trPr>
          <w:trHeight w:val="270"/>
        </w:trPr>
        <w:tc>
          <w:tcPr>
            <w:tcW w:w="953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F4926" w:rsidRDefault="00EF4926" w:rsidP="0047450F">
            <w:pPr>
              <w:tabs>
                <w:tab w:val="left" w:pos="1185"/>
              </w:tabs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Çalışkan.aktif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ve ilgili bir öğrenci. Davranış problemi yok.</w:t>
            </w:r>
          </w:p>
        </w:tc>
      </w:tr>
      <w:tr w:rsidR="00EF4926" w:rsidRPr="00BD3926" w:rsidTr="00EF4926">
        <w:trPr>
          <w:trHeight w:val="270"/>
        </w:trPr>
        <w:tc>
          <w:tcPr>
            <w:tcW w:w="953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EF4926" w:rsidRPr="00D2273A" w:rsidRDefault="00EF4926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EF4926" w:rsidRDefault="00EF4926" w:rsidP="0047450F">
            <w:pPr>
              <w:tabs>
                <w:tab w:val="left" w:pos="11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Çalışkan ve ilgili bir öğrenci. Ancak derslerde çok konuşuyor. Zaman zaman ilgisi düşebiliyor.</w:t>
            </w:r>
          </w:p>
        </w:tc>
      </w:tr>
      <w:tr w:rsidR="00D2273A" w:rsidRPr="00BD3926" w:rsidTr="00EF4926">
        <w:trPr>
          <w:trHeight w:val="270"/>
        </w:trPr>
        <w:tc>
          <w:tcPr>
            <w:tcW w:w="953" w:type="dxa"/>
            <w:noWrap/>
          </w:tcPr>
          <w:p w:rsidR="00D2273A" w:rsidRPr="00D2273A" w:rsidRDefault="00D2273A" w:rsidP="00D227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noWrap/>
          </w:tcPr>
          <w:p w:rsidR="00D2273A" w:rsidRPr="00D2273A" w:rsidRDefault="00D2273A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noWrap/>
          </w:tcPr>
          <w:p w:rsidR="00D2273A" w:rsidRPr="00D2273A" w:rsidRDefault="00D2273A" w:rsidP="00D227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70" w:type="dxa"/>
          </w:tcPr>
          <w:p w:rsidR="00D2273A" w:rsidRDefault="00D2273A" w:rsidP="0047450F">
            <w:pPr>
              <w:tabs>
                <w:tab w:val="left" w:pos="11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Ders başarısı güzel ancak memnuniyetsiz bir öğrenci. </w:t>
            </w:r>
            <w:proofErr w:type="gramStart"/>
            <w:r>
              <w:rPr>
                <w:rFonts w:ascii="Arial" w:hAnsi="Arial" w:cs="Arial"/>
              </w:rPr>
              <w:t>sürekli</w:t>
            </w:r>
            <w:proofErr w:type="gramEnd"/>
            <w:r>
              <w:rPr>
                <w:rFonts w:ascii="Arial" w:hAnsi="Arial" w:cs="Arial"/>
              </w:rPr>
              <w:t xml:space="preserve"> mutsuz. </w:t>
            </w:r>
            <w:proofErr w:type="gramStart"/>
            <w:r>
              <w:rPr>
                <w:rFonts w:ascii="Arial" w:hAnsi="Arial" w:cs="Arial"/>
              </w:rPr>
              <w:t>duygusal</w:t>
            </w:r>
            <w:proofErr w:type="gramEnd"/>
            <w:r>
              <w:rPr>
                <w:rFonts w:ascii="Arial" w:hAnsi="Arial" w:cs="Arial"/>
              </w:rPr>
              <w:t xml:space="preserve"> bir yapısı var.</w:t>
            </w:r>
          </w:p>
        </w:tc>
      </w:tr>
    </w:tbl>
    <w:p w:rsidR="008C350E" w:rsidRDefault="008C350E" w:rsidP="00B17549">
      <w:pPr>
        <w:tabs>
          <w:tab w:val="left" w:pos="1185"/>
        </w:tabs>
        <w:rPr>
          <w:rFonts w:ascii="Arial" w:hAnsi="Arial" w:cs="Arial"/>
        </w:rPr>
      </w:pPr>
    </w:p>
    <w:p w:rsidR="00DD6D65" w:rsidRDefault="00DD6D65" w:rsidP="00B17549">
      <w:pPr>
        <w:tabs>
          <w:tab w:val="left" w:pos="1185"/>
        </w:tabs>
        <w:rPr>
          <w:rFonts w:ascii="Arial" w:hAnsi="Arial" w:cs="Arial"/>
        </w:rPr>
      </w:pPr>
    </w:p>
    <w:p w:rsidR="00DD6D65" w:rsidRDefault="00DD6D65" w:rsidP="00B17549">
      <w:pPr>
        <w:tabs>
          <w:tab w:val="left" w:pos="1185"/>
        </w:tabs>
        <w:rPr>
          <w:rFonts w:ascii="Arial" w:hAnsi="Arial" w:cs="Arial"/>
        </w:rPr>
      </w:pPr>
    </w:p>
    <w:p w:rsidR="00DD6D65" w:rsidRDefault="00DD6D65" w:rsidP="00B17549">
      <w:pPr>
        <w:tabs>
          <w:tab w:val="left" w:pos="1185"/>
        </w:tabs>
        <w:rPr>
          <w:rFonts w:ascii="Arial" w:hAnsi="Arial" w:cs="Arial"/>
        </w:rPr>
      </w:pPr>
    </w:p>
    <w:p w:rsidR="008C350E" w:rsidRDefault="008C350E" w:rsidP="00B17549">
      <w:pPr>
        <w:tabs>
          <w:tab w:val="left" w:pos="1185"/>
        </w:tabs>
        <w:rPr>
          <w:rFonts w:ascii="Arial" w:hAnsi="Arial" w:cs="Arial"/>
        </w:rPr>
      </w:pPr>
    </w:p>
    <w:p w:rsidR="00DD6D65" w:rsidRDefault="00DD6D65" w:rsidP="00DD6D65">
      <w:pPr>
        <w:tabs>
          <w:tab w:val="left" w:pos="1185"/>
        </w:tabs>
        <w:rPr>
          <w:rFonts w:ascii="Arial" w:hAnsi="Arial" w:cs="Arial"/>
        </w:rPr>
      </w:pPr>
    </w:p>
    <w:p w:rsidR="004B304D" w:rsidRDefault="008C350E" w:rsidP="00DD6D65">
      <w:pPr>
        <w:tabs>
          <w:tab w:val="left" w:pos="1185"/>
        </w:tabs>
        <w:jc w:val="center"/>
        <w:rPr>
          <w:rFonts w:ascii="Arial" w:hAnsi="Arial" w:cs="Arial"/>
          <w:b/>
        </w:rPr>
      </w:pPr>
      <w:r w:rsidRPr="008C350E">
        <w:rPr>
          <w:rFonts w:ascii="Arial" w:hAnsi="Arial" w:cs="Arial"/>
          <w:b/>
        </w:rPr>
        <w:t>201</w:t>
      </w:r>
      <w:r w:rsidR="004B304D">
        <w:rPr>
          <w:rFonts w:ascii="Arial" w:hAnsi="Arial" w:cs="Arial"/>
          <w:b/>
        </w:rPr>
        <w:t>9</w:t>
      </w:r>
      <w:r w:rsidRPr="008C350E">
        <w:rPr>
          <w:rFonts w:ascii="Arial" w:hAnsi="Arial" w:cs="Arial"/>
          <w:b/>
        </w:rPr>
        <w:t>-20</w:t>
      </w:r>
      <w:r w:rsidR="004B304D">
        <w:rPr>
          <w:rFonts w:ascii="Arial" w:hAnsi="Arial" w:cs="Arial"/>
          <w:b/>
        </w:rPr>
        <w:t>20</w:t>
      </w:r>
      <w:r w:rsidRPr="008C350E">
        <w:rPr>
          <w:rFonts w:ascii="Arial" w:hAnsi="Arial" w:cs="Arial"/>
          <w:b/>
        </w:rPr>
        <w:t xml:space="preserve"> EĞİTİM-ÖĞ</w:t>
      </w:r>
      <w:r w:rsidR="00D2273A">
        <w:rPr>
          <w:rFonts w:ascii="Arial" w:hAnsi="Arial" w:cs="Arial"/>
          <w:b/>
        </w:rPr>
        <w:t xml:space="preserve">RETİM YILI </w:t>
      </w:r>
      <w:proofErr w:type="gramStart"/>
      <w:r w:rsidR="004B304D">
        <w:rPr>
          <w:rFonts w:ascii="Arial" w:hAnsi="Arial" w:cs="Arial"/>
          <w:b/>
        </w:rPr>
        <w:t>……………….</w:t>
      </w:r>
      <w:proofErr w:type="gramEnd"/>
      <w:r w:rsidR="00D2273A">
        <w:rPr>
          <w:rFonts w:ascii="Arial" w:hAnsi="Arial" w:cs="Arial"/>
          <w:b/>
        </w:rPr>
        <w:t xml:space="preserve"> ORTA OKULU 6</w:t>
      </w:r>
      <w:r w:rsidR="004B304D">
        <w:rPr>
          <w:rFonts w:ascii="Arial" w:hAnsi="Arial" w:cs="Arial"/>
          <w:b/>
        </w:rPr>
        <w:t>/</w:t>
      </w:r>
      <w:proofErr w:type="gramStart"/>
      <w:r w:rsidR="004B304D">
        <w:rPr>
          <w:rFonts w:ascii="Arial" w:hAnsi="Arial" w:cs="Arial"/>
          <w:b/>
        </w:rPr>
        <w:t>….</w:t>
      </w:r>
      <w:proofErr w:type="gramEnd"/>
      <w:r w:rsidRPr="008C350E">
        <w:rPr>
          <w:rFonts w:ascii="Arial" w:hAnsi="Arial" w:cs="Arial"/>
          <w:b/>
        </w:rPr>
        <w:t>SINIFI</w:t>
      </w:r>
    </w:p>
    <w:p w:rsidR="008C350E" w:rsidRPr="008C350E" w:rsidRDefault="008C350E" w:rsidP="00DD6D65">
      <w:pPr>
        <w:tabs>
          <w:tab w:val="left" w:pos="1185"/>
        </w:tabs>
        <w:jc w:val="center"/>
        <w:rPr>
          <w:rFonts w:ascii="Arial" w:hAnsi="Arial" w:cs="Arial"/>
          <w:b/>
        </w:rPr>
      </w:pPr>
      <w:r w:rsidRPr="008C350E">
        <w:rPr>
          <w:rFonts w:ascii="Arial" w:hAnsi="Arial" w:cs="Arial"/>
          <w:b/>
        </w:rPr>
        <w:t>1. DÖNEM Ş.Ö.K. KARARLARI</w:t>
      </w:r>
    </w:p>
    <w:p w:rsidR="008C350E" w:rsidRDefault="008C350E" w:rsidP="00B17549">
      <w:pPr>
        <w:tabs>
          <w:tab w:val="left" w:pos="1185"/>
        </w:tabs>
        <w:rPr>
          <w:rFonts w:ascii="Arial" w:hAnsi="Arial" w:cs="Arial"/>
        </w:rPr>
      </w:pPr>
    </w:p>
    <w:p w:rsidR="008C350E" w:rsidRPr="004351A3" w:rsidRDefault="008C350E" w:rsidP="008C350E">
      <w:pPr>
        <w:spacing w:after="0" w:line="240" w:lineRule="auto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 xml:space="preserve">             1.</w:t>
      </w:r>
      <w:r w:rsidRPr="004351A3">
        <w:rPr>
          <w:rFonts w:ascii="Arial" w:hAnsi="Arial" w:cs="Arial"/>
          <w:lang w:eastAsia="tr-TR"/>
        </w:rPr>
        <w:t xml:space="preserve">Öğrencilerin konu tekrarı yapmasına ve bunun takibinin ders öğretmenleri tarafından yapılmasına karar verildi. </w:t>
      </w:r>
    </w:p>
    <w:p w:rsidR="008C350E" w:rsidRPr="004351A3" w:rsidRDefault="008C350E" w:rsidP="008C350E">
      <w:pPr>
        <w:spacing w:after="0" w:line="240" w:lineRule="auto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 xml:space="preserve">             2.</w:t>
      </w:r>
      <w:r w:rsidRPr="004351A3">
        <w:rPr>
          <w:rFonts w:ascii="Arial" w:hAnsi="Arial" w:cs="Arial"/>
          <w:lang w:eastAsia="tr-TR"/>
        </w:rPr>
        <w:t xml:space="preserve">  Bir sonraki derse hazırlıklı gelmesinin sağlanması için öğrencilere rehberlik edilmesi kararlaştırıldı.</w:t>
      </w:r>
    </w:p>
    <w:p w:rsidR="008C350E" w:rsidRPr="004351A3" w:rsidRDefault="008C350E" w:rsidP="008C350E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 xml:space="preserve">              </w:t>
      </w:r>
      <w:r>
        <w:rPr>
          <w:rFonts w:ascii="Arial" w:hAnsi="Arial" w:cs="Arial"/>
          <w:lang w:eastAsia="tr-TR"/>
        </w:rPr>
        <w:t>3.</w:t>
      </w:r>
      <w:r w:rsidRPr="004351A3">
        <w:rPr>
          <w:rFonts w:ascii="Arial" w:hAnsi="Arial" w:cs="Arial"/>
          <w:lang w:eastAsia="tr-TR"/>
        </w:rPr>
        <w:t xml:space="preserve">  Farklı yöntem ve tekniklerin kullanılması, deney ve gözlemlere ağırlık verilmesi kararlaştırıldı. </w:t>
      </w:r>
    </w:p>
    <w:p w:rsidR="008C350E" w:rsidRDefault="008C350E" w:rsidP="008C350E">
      <w:pPr>
        <w:spacing w:after="0" w:line="240" w:lineRule="auto"/>
        <w:rPr>
          <w:rFonts w:ascii="Arial" w:hAnsi="Arial" w:cs="Arial"/>
          <w:lang w:eastAsia="tr-TR"/>
        </w:rPr>
      </w:pPr>
      <w:r w:rsidRPr="004351A3">
        <w:rPr>
          <w:rFonts w:ascii="Arial" w:hAnsi="Arial" w:cs="Arial"/>
          <w:lang w:eastAsia="tr-TR"/>
        </w:rPr>
        <w:t xml:space="preserve">              </w:t>
      </w:r>
      <w:r>
        <w:rPr>
          <w:rFonts w:ascii="Arial" w:hAnsi="Arial" w:cs="Arial"/>
          <w:lang w:eastAsia="tr-TR"/>
        </w:rPr>
        <w:t>4.</w:t>
      </w:r>
      <w:r w:rsidRPr="004351A3">
        <w:rPr>
          <w:rFonts w:ascii="Arial" w:hAnsi="Arial" w:cs="Arial"/>
          <w:lang w:eastAsia="tr-TR"/>
        </w:rPr>
        <w:t xml:space="preserve">  Öğrenilen konuları pekiştirici ödevler verilmesine karar verildi. </w:t>
      </w:r>
    </w:p>
    <w:p w:rsidR="008C350E" w:rsidRDefault="008C350E" w:rsidP="008C350E">
      <w:pPr>
        <w:spacing w:after="0" w:line="240" w:lineRule="auto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 xml:space="preserve">              5. Sınıf kütüphanesinin oluşturulması ve öğrencilerin seviyesine uygun kitaplarla zenginleştirilmesi kararlaştırıldı.</w:t>
      </w:r>
    </w:p>
    <w:p w:rsidR="008C350E" w:rsidRDefault="008C350E" w:rsidP="008C350E">
      <w:pPr>
        <w:spacing w:after="0" w:line="240" w:lineRule="auto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 xml:space="preserve">              6. Tüm sınıf öğretmenleri ve öğrencilerinin ortak katılımıyla sınıf kurallarının belirlenmesi ve uyulmasının takibine karar verildi.</w:t>
      </w:r>
    </w:p>
    <w:p w:rsidR="00DD6D65" w:rsidRPr="00EF5B1C" w:rsidRDefault="00DD6D65" w:rsidP="00DD6D65">
      <w:pPr>
        <w:rPr>
          <w:sz w:val="24"/>
          <w:szCs w:val="24"/>
        </w:rPr>
      </w:pPr>
    </w:p>
    <w:tbl>
      <w:tblPr>
        <w:tblW w:w="9170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006"/>
        <w:gridCol w:w="3156"/>
        <w:gridCol w:w="1440"/>
      </w:tblGrid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24029">
              <w:rPr>
                <w:rFonts w:ascii="Arial" w:hAnsi="Arial" w:cs="Arial"/>
                <w:b/>
                <w:color w:val="000000"/>
              </w:rPr>
              <w:t>S.N.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24029">
              <w:rPr>
                <w:rFonts w:ascii="Arial" w:hAnsi="Arial" w:cs="Arial"/>
                <w:b/>
                <w:color w:val="000000"/>
              </w:rPr>
              <w:t>DERSİ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24029">
              <w:rPr>
                <w:rFonts w:ascii="Arial" w:hAnsi="Arial" w:cs="Arial"/>
                <w:b/>
                <w:color w:val="000000"/>
              </w:rPr>
              <w:t>ADI SOYADI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24029">
              <w:rPr>
                <w:rFonts w:ascii="Arial" w:hAnsi="Arial" w:cs="Arial"/>
                <w:b/>
                <w:color w:val="000000"/>
              </w:rPr>
              <w:t>İMZA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BEDEN EĞİTİMİ VE SPOR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DİN KÜLTÜRÜ VE AHLAK BİLGİSİ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FEN BİLİMLERİ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GÖRSEL SANATLAR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MATEMATİK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MÜZİK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SOSYAL BİLGİLER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TÜRKÇE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YABANCI DİL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24029">
              <w:rPr>
                <w:rFonts w:ascii="Arial" w:hAnsi="Arial" w:cs="Arial"/>
                <w:color w:val="000000"/>
              </w:rPr>
              <w:t>SEÇ.</w:t>
            </w:r>
            <w:r>
              <w:rPr>
                <w:rFonts w:ascii="Arial" w:hAnsi="Arial" w:cs="Arial"/>
                <w:color w:val="000000"/>
              </w:rPr>
              <w:t>BİLİM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UYG.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24029">
              <w:rPr>
                <w:rFonts w:ascii="Arial" w:hAnsi="Arial" w:cs="Arial"/>
                <w:color w:val="000000"/>
              </w:rPr>
              <w:t>SEÇ.MATEMATİK</w:t>
            </w:r>
            <w:proofErr w:type="gramEnd"/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24029">
              <w:rPr>
                <w:rFonts w:ascii="Arial" w:hAnsi="Arial" w:cs="Arial"/>
                <w:color w:val="000000"/>
              </w:rPr>
              <w:t>SEÇ.İNGİLİZCE</w:t>
            </w:r>
            <w:proofErr w:type="gramEnd"/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TEKNOLOJİ VE TASARIM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98771A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6D65" w:rsidRPr="00624029" w:rsidTr="00DD6D65"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 xml:space="preserve"> REHBER ÖĞRETMEN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:rsidR="00DD6D65" w:rsidRPr="00624029" w:rsidRDefault="00DD6D65" w:rsidP="00176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DD6D65" w:rsidRPr="00624029" w:rsidRDefault="00DD6D65" w:rsidP="00176931">
            <w:pPr>
              <w:jc w:val="center"/>
              <w:rPr>
                <w:rFonts w:ascii="Arial" w:hAnsi="Arial" w:cs="Arial"/>
                <w:color w:val="000000"/>
              </w:rPr>
            </w:pPr>
            <w:r w:rsidRPr="0062402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DD6D65" w:rsidRPr="00624029" w:rsidRDefault="00DD6D65" w:rsidP="00DD6D65">
      <w:pPr>
        <w:pStyle w:val="AralkYok"/>
        <w:spacing w:line="360" w:lineRule="auto"/>
        <w:rPr>
          <w:rFonts w:ascii="Arial" w:hAnsi="Arial" w:cs="Arial"/>
          <w:sz w:val="22"/>
          <w:szCs w:val="22"/>
        </w:rPr>
      </w:pPr>
      <w:r w:rsidRPr="00624029">
        <w:rPr>
          <w:rFonts w:ascii="Arial" w:hAnsi="Arial" w:cs="Arial"/>
          <w:sz w:val="22"/>
          <w:szCs w:val="22"/>
        </w:rPr>
        <w:t xml:space="preserve"> </w:t>
      </w:r>
    </w:p>
    <w:p w:rsidR="00DD6D65" w:rsidRPr="00624029" w:rsidRDefault="00DD6D65" w:rsidP="00DD6D65">
      <w:pPr>
        <w:pStyle w:val="AralkYok"/>
        <w:spacing w:line="360" w:lineRule="auto"/>
        <w:rPr>
          <w:rFonts w:ascii="Arial" w:hAnsi="Arial" w:cs="Arial"/>
          <w:sz w:val="22"/>
          <w:szCs w:val="22"/>
        </w:rPr>
      </w:pPr>
      <w:r w:rsidRPr="00624029">
        <w:rPr>
          <w:rFonts w:ascii="Arial" w:hAnsi="Arial" w:cs="Arial"/>
          <w:sz w:val="22"/>
          <w:szCs w:val="22"/>
        </w:rPr>
        <w:t xml:space="preserve">           </w:t>
      </w:r>
      <w:proofErr w:type="gramStart"/>
      <w:r>
        <w:rPr>
          <w:rFonts w:ascii="Arial" w:hAnsi="Arial" w:cs="Arial"/>
          <w:b/>
          <w:sz w:val="22"/>
          <w:szCs w:val="22"/>
        </w:rPr>
        <w:t>................</w:t>
      </w:r>
      <w:proofErr w:type="gramEnd"/>
      <w:r w:rsidRPr="00624029">
        <w:rPr>
          <w:rFonts w:ascii="Arial" w:hAnsi="Arial" w:cs="Arial"/>
          <w:b/>
          <w:sz w:val="22"/>
          <w:szCs w:val="22"/>
        </w:rPr>
        <w:t xml:space="preserve"> </w:t>
      </w:r>
      <w:r w:rsidRPr="0062402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>.................................</w:t>
      </w:r>
      <w:proofErr w:type="gramEnd"/>
    </w:p>
    <w:p w:rsidR="00DD6D65" w:rsidRPr="00624029" w:rsidRDefault="00DD6D65" w:rsidP="00DD6D65">
      <w:pPr>
        <w:pStyle w:val="AralkYok"/>
        <w:spacing w:line="360" w:lineRule="auto"/>
        <w:rPr>
          <w:rFonts w:ascii="Arial" w:hAnsi="Arial" w:cs="Arial"/>
          <w:sz w:val="22"/>
          <w:szCs w:val="22"/>
        </w:rPr>
      </w:pPr>
      <w:r w:rsidRPr="0062402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…</w:t>
      </w:r>
      <w:r w:rsidRPr="00624029">
        <w:rPr>
          <w:rFonts w:ascii="Arial" w:hAnsi="Arial" w:cs="Arial"/>
          <w:sz w:val="22"/>
          <w:szCs w:val="22"/>
        </w:rPr>
        <w:t xml:space="preserve"> Sınıf Rehber Öğretmeni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624029">
        <w:rPr>
          <w:rFonts w:ascii="Arial" w:hAnsi="Arial" w:cs="Arial"/>
          <w:sz w:val="22"/>
          <w:szCs w:val="22"/>
        </w:rPr>
        <w:t xml:space="preserve"> Müdür Yardımcısı  </w:t>
      </w:r>
    </w:p>
    <w:p w:rsidR="00DD6D65" w:rsidRPr="00EF5B1C" w:rsidRDefault="00DD6D65" w:rsidP="00DD6D65">
      <w:pPr>
        <w:rPr>
          <w:sz w:val="24"/>
          <w:szCs w:val="24"/>
        </w:rPr>
      </w:pPr>
      <w:bookmarkStart w:id="0" w:name="_GoBack"/>
      <w:bookmarkEnd w:id="0"/>
    </w:p>
    <w:p w:rsidR="00DD6D65" w:rsidRPr="00FE7175" w:rsidRDefault="00DD6D65" w:rsidP="00DD6D65">
      <w:pPr>
        <w:jc w:val="center"/>
        <w:rPr>
          <w:b/>
          <w:sz w:val="24"/>
          <w:szCs w:val="24"/>
        </w:rPr>
      </w:pPr>
      <w:r w:rsidRPr="00FE7175">
        <w:rPr>
          <w:b/>
          <w:sz w:val="24"/>
          <w:szCs w:val="24"/>
        </w:rPr>
        <w:t>Uygundur</w:t>
      </w:r>
    </w:p>
    <w:p w:rsidR="00DD6D65" w:rsidRPr="00FE7175" w:rsidRDefault="00DD6D65" w:rsidP="00DD6D6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…..</w:t>
      </w:r>
      <w:r w:rsidRPr="00FE7175">
        <w:rPr>
          <w:b/>
          <w:sz w:val="24"/>
          <w:szCs w:val="24"/>
        </w:rPr>
        <w:t>.</w:t>
      </w:r>
      <w:proofErr w:type="gramEnd"/>
      <w:r w:rsidRPr="00FE717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.2019</w:t>
      </w:r>
    </w:p>
    <w:p w:rsidR="00DD6D65" w:rsidRPr="00FE7175" w:rsidRDefault="00DD6D65" w:rsidP="00DD6D6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</w:t>
      </w:r>
      <w:proofErr w:type="gramEnd"/>
    </w:p>
    <w:p w:rsidR="00DD6D65" w:rsidRDefault="00DD6D65" w:rsidP="00DD6D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 Müdürü</w:t>
      </w:r>
    </w:p>
    <w:p w:rsidR="00DD6D65" w:rsidRDefault="00DD6D65" w:rsidP="008C350E">
      <w:pPr>
        <w:spacing w:after="0" w:line="240" w:lineRule="auto"/>
        <w:rPr>
          <w:rFonts w:ascii="Arial" w:hAnsi="Arial" w:cs="Arial"/>
          <w:lang w:eastAsia="tr-TR"/>
        </w:rPr>
      </w:pPr>
    </w:p>
    <w:p w:rsidR="00A55702" w:rsidRDefault="00A55702" w:rsidP="008C350E">
      <w:pPr>
        <w:spacing w:after="0" w:line="240" w:lineRule="auto"/>
        <w:rPr>
          <w:rFonts w:ascii="Arial" w:hAnsi="Arial" w:cs="Arial"/>
          <w:lang w:eastAsia="tr-TR"/>
        </w:rPr>
      </w:pPr>
    </w:p>
    <w:p w:rsidR="00A55702" w:rsidRDefault="00A55702" w:rsidP="008C350E">
      <w:pPr>
        <w:spacing w:after="0" w:line="240" w:lineRule="auto"/>
        <w:rPr>
          <w:rFonts w:ascii="Arial" w:hAnsi="Arial" w:cs="Arial"/>
          <w:lang w:eastAsia="tr-TR"/>
        </w:rPr>
      </w:pPr>
    </w:p>
    <w:p w:rsidR="00A55702" w:rsidRDefault="00A55702" w:rsidP="008C350E">
      <w:pPr>
        <w:spacing w:after="0" w:line="240" w:lineRule="auto"/>
        <w:rPr>
          <w:rFonts w:ascii="Arial" w:hAnsi="Arial" w:cs="Arial"/>
          <w:lang w:eastAsia="tr-TR"/>
        </w:rPr>
      </w:pPr>
    </w:p>
    <w:p w:rsidR="00A55702" w:rsidRDefault="00A55702" w:rsidP="00A55702">
      <w:pPr>
        <w:rPr>
          <w:lang w:eastAsia="tr-TR"/>
        </w:rPr>
      </w:pPr>
      <w:r>
        <w:rPr>
          <w:noProof/>
          <w:sz w:val="21"/>
          <w:szCs w:val="21"/>
          <w:lang w:eastAsia="tr-TR"/>
        </w:rPr>
        <w:drawing>
          <wp:inline distT="0" distB="0" distL="0" distR="0">
            <wp:extent cx="2019300" cy="466725"/>
            <wp:effectExtent l="0" t="0" r="0" b="9525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b/>
          <w:noProof/>
          <w:lang w:eastAsia="tr-TR"/>
        </w:rPr>
        <w:drawing>
          <wp:inline distT="0" distB="0" distL="0" distR="0">
            <wp:extent cx="2895600" cy="438150"/>
            <wp:effectExtent l="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702" w:rsidRDefault="00A55702" w:rsidP="00A557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Daha fazla evraka  </w:t>
      </w:r>
      <w:hyperlink r:id="rId7" w:history="1">
        <w:r>
          <w:rPr>
            <w:rStyle w:val="Kpr"/>
            <w:b/>
            <w:sz w:val="32"/>
            <w:szCs w:val="32"/>
          </w:rPr>
          <w:t>https://www.facebook.com/groups/fenkurdu</w:t>
        </w:r>
      </w:hyperlink>
      <w:r>
        <w:rPr>
          <w:sz w:val="32"/>
          <w:szCs w:val="32"/>
        </w:rPr>
        <w:t xml:space="preserve">  öğretmen grubumuzdan ulaşabilirsiniz.</w:t>
      </w:r>
    </w:p>
    <w:p w:rsidR="00A55702" w:rsidRPr="004351A3" w:rsidRDefault="00A55702" w:rsidP="008C350E">
      <w:pPr>
        <w:spacing w:after="0" w:line="240" w:lineRule="auto"/>
        <w:rPr>
          <w:rFonts w:ascii="Arial" w:hAnsi="Arial" w:cs="Arial"/>
          <w:lang w:eastAsia="tr-TR"/>
        </w:rPr>
      </w:pPr>
    </w:p>
    <w:p w:rsidR="008C350E" w:rsidRDefault="008C350E" w:rsidP="00B17549">
      <w:pPr>
        <w:tabs>
          <w:tab w:val="left" w:pos="1185"/>
        </w:tabs>
        <w:rPr>
          <w:rFonts w:ascii="Arial" w:hAnsi="Arial" w:cs="Arial"/>
        </w:rPr>
      </w:pPr>
    </w:p>
    <w:p w:rsidR="008C350E" w:rsidRDefault="008C350E" w:rsidP="00B17549">
      <w:pPr>
        <w:tabs>
          <w:tab w:val="left" w:pos="1185"/>
        </w:tabs>
        <w:rPr>
          <w:rFonts w:ascii="Arial" w:hAnsi="Arial" w:cs="Arial"/>
        </w:rPr>
      </w:pPr>
    </w:p>
    <w:p w:rsidR="008C350E" w:rsidRDefault="008C350E" w:rsidP="00B17549">
      <w:pPr>
        <w:tabs>
          <w:tab w:val="left" w:pos="1185"/>
        </w:tabs>
        <w:rPr>
          <w:rFonts w:ascii="Arial" w:hAnsi="Arial" w:cs="Arial"/>
        </w:rPr>
      </w:pPr>
    </w:p>
    <w:p w:rsidR="008C350E" w:rsidRPr="00B17549" w:rsidRDefault="008C350E" w:rsidP="00B17549">
      <w:pPr>
        <w:tabs>
          <w:tab w:val="left" w:pos="1185"/>
        </w:tabs>
        <w:rPr>
          <w:rFonts w:ascii="Arial" w:hAnsi="Arial" w:cs="Arial"/>
        </w:rPr>
      </w:pPr>
    </w:p>
    <w:sectPr w:rsidR="008C350E" w:rsidRPr="00B17549" w:rsidSect="00DD6D65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429B"/>
    <w:multiLevelType w:val="hybridMultilevel"/>
    <w:tmpl w:val="80F6D42A"/>
    <w:lvl w:ilvl="0" w:tplc="9AFE8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A3"/>
    <w:rsid w:val="000E56C3"/>
    <w:rsid w:val="00152D77"/>
    <w:rsid w:val="0018609E"/>
    <w:rsid w:val="001C513A"/>
    <w:rsid w:val="001D5A0E"/>
    <w:rsid w:val="002A72C9"/>
    <w:rsid w:val="002D583D"/>
    <w:rsid w:val="00307505"/>
    <w:rsid w:val="003B7A32"/>
    <w:rsid w:val="003D6719"/>
    <w:rsid w:val="00434064"/>
    <w:rsid w:val="004351A3"/>
    <w:rsid w:val="00436FF3"/>
    <w:rsid w:val="004B304D"/>
    <w:rsid w:val="004F6972"/>
    <w:rsid w:val="00503D79"/>
    <w:rsid w:val="005406E4"/>
    <w:rsid w:val="005B34AE"/>
    <w:rsid w:val="005C7DC5"/>
    <w:rsid w:val="00630392"/>
    <w:rsid w:val="007673AE"/>
    <w:rsid w:val="00774AEF"/>
    <w:rsid w:val="0080673E"/>
    <w:rsid w:val="00810227"/>
    <w:rsid w:val="00841ACC"/>
    <w:rsid w:val="008C350E"/>
    <w:rsid w:val="009433D4"/>
    <w:rsid w:val="009751BB"/>
    <w:rsid w:val="00993E98"/>
    <w:rsid w:val="009C6D36"/>
    <w:rsid w:val="009E069F"/>
    <w:rsid w:val="00A03C43"/>
    <w:rsid w:val="00A15752"/>
    <w:rsid w:val="00A55702"/>
    <w:rsid w:val="00A9105B"/>
    <w:rsid w:val="00A9195E"/>
    <w:rsid w:val="00B17549"/>
    <w:rsid w:val="00B2581A"/>
    <w:rsid w:val="00B41E3F"/>
    <w:rsid w:val="00BB452C"/>
    <w:rsid w:val="00BB5E1F"/>
    <w:rsid w:val="00BD3926"/>
    <w:rsid w:val="00C44787"/>
    <w:rsid w:val="00CA3D1A"/>
    <w:rsid w:val="00CF1BBB"/>
    <w:rsid w:val="00D2273A"/>
    <w:rsid w:val="00D5369E"/>
    <w:rsid w:val="00DD6D65"/>
    <w:rsid w:val="00DE5257"/>
    <w:rsid w:val="00E360C7"/>
    <w:rsid w:val="00EA38B4"/>
    <w:rsid w:val="00EF4926"/>
    <w:rsid w:val="00EF52F0"/>
    <w:rsid w:val="00F264DC"/>
    <w:rsid w:val="00F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E39A9"/>
  <w15:docId w15:val="{EA3105D5-5799-47D7-87B7-9B0AEBE0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AE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406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50E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semiHidden/>
    <w:unhideWhenUsed/>
    <w:rsid w:val="00A55702"/>
    <w:rPr>
      <w:color w:val="0000FF"/>
      <w:u w:val="single"/>
    </w:rPr>
  </w:style>
  <w:style w:type="paragraph" w:styleId="AralkYok">
    <w:name w:val="No Spacing"/>
    <w:uiPriority w:val="1"/>
    <w:qFormat/>
    <w:rsid w:val="00DD6D6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fenkur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1056</Words>
  <Characters>6020</Characters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2015-11-27T06:34:00Z</cp:lastPrinted>
  <dcterms:created xsi:type="dcterms:W3CDTF">2016-11-18T07:41:00Z</dcterms:created>
  <dcterms:modified xsi:type="dcterms:W3CDTF">2019-09-25T19:24:00Z</dcterms:modified>
</cp:coreProperties>
</file>