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BEEB" w14:textId="5CFD40D2" w:rsidR="001444CA" w:rsidRPr="00A9362F" w:rsidRDefault="007B4350" w:rsidP="00A9362F">
      <w:pPr>
        <w:spacing w:line="360" w:lineRule="auto"/>
        <w:rPr>
          <w:rFonts w:ascii="Arial" w:hAnsi="Arial" w:cs="Arial"/>
          <w:b/>
          <w:bCs/>
        </w:rPr>
      </w:pPr>
      <w:r w:rsidRPr="00A9362F">
        <w:rPr>
          <w:rFonts w:ascii="Arial" w:hAnsi="Arial" w:cs="Arial"/>
          <w:b/>
          <w:bCs/>
        </w:rPr>
        <w:t>SAF MADDELER</w:t>
      </w:r>
    </w:p>
    <w:p w14:paraId="7AAC94E6" w14:textId="6CC6DBC1" w:rsidR="007B4350" w:rsidRPr="00A9362F" w:rsidRDefault="007B4350" w:rsidP="00A936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362F">
        <w:rPr>
          <w:rFonts w:ascii="Arial" w:hAnsi="Arial" w:cs="Arial"/>
        </w:rPr>
        <w:t>Maddeler kimyasal özelliklerine göre saf madde ve saf olmayan madde (karışımlar)</w:t>
      </w:r>
      <w:r w:rsidR="00A9362F">
        <w:rPr>
          <w:rFonts w:ascii="Arial" w:hAnsi="Arial" w:cs="Arial"/>
        </w:rPr>
        <w:t xml:space="preserve"> </w:t>
      </w:r>
      <w:r w:rsidRPr="00A9362F">
        <w:rPr>
          <w:rFonts w:ascii="Arial" w:hAnsi="Arial" w:cs="Arial"/>
        </w:rPr>
        <w:t>olarak sınıflandırılır. Element ve bileşikler saf maddelerdir. Karışımlar ise (homojen ya</w:t>
      </w:r>
      <w:r w:rsidR="00A9362F">
        <w:rPr>
          <w:rFonts w:ascii="Arial" w:hAnsi="Arial" w:cs="Arial"/>
        </w:rPr>
        <w:t xml:space="preserve"> </w:t>
      </w:r>
      <w:r w:rsidRPr="00A9362F">
        <w:rPr>
          <w:rFonts w:ascii="Arial" w:hAnsi="Arial" w:cs="Arial"/>
        </w:rPr>
        <w:t>da heterojen) saf madde değildir.</w:t>
      </w:r>
    </w:p>
    <w:p w14:paraId="63CD1284" w14:textId="1614121C" w:rsidR="007B4350" w:rsidRPr="00A9362F" w:rsidRDefault="007B4350" w:rsidP="00A9362F">
      <w:pPr>
        <w:spacing w:line="360" w:lineRule="auto"/>
        <w:rPr>
          <w:rFonts w:ascii="Arial" w:hAnsi="Arial" w:cs="Arial"/>
        </w:rPr>
      </w:pPr>
    </w:p>
    <w:p w14:paraId="7CD979D9" w14:textId="1B077CB0" w:rsidR="007B4350" w:rsidRPr="00A9362F" w:rsidRDefault="007B4350" w:rsidP="00A9362F">
      <w:pPr>
        <w:spacing w:line="360" w:lineRule="auto"/>
        <w:rPr>
          <w:rFonts w:ascii="Arial" w:eastAsia="MyriadPro-Semibold" w:hAnsi="Arial" w:cs="Arial"/>
          <w:b/>
          <w:bCs/>
        </w:rPr>
      </w:pPr>
      <w:r w:rsidRPr="00A9362F">
        <w:rPr>
          <w:rFonts w:ascii="Arial" w:eastAsia="MyriadPro-Semibold" w:hAnsi="Arial" w:cs="Arial"/>
          <w:b/>
          <w:bCs/>
        </w:rPr>
        <w:t>2.1 Saf Maddeler</w:t>
      </w:r>
    </w:p>
    <w:p w14:paraId="09472E7A" w14:textId="637FD151" w:rsidR="007B4350" w:rsidRPr="00A9362F" w:rsidRDefault="007B4350" w:rsidP="00A9362F">
      <w:pPr>
        <w:spacing w:line="360" w:lineRule="auto"/>
        <w:rPr>
          <w:rFonts w:ascii="Arial" w:hAnsi="Arial" w:cs="Arial"/>
        </w:rPr>
      </w:pPr>
      <w:r w:rsidRPr="00A9362F">
        <w:rPr>
          <w:rFonts w:ascii="Arial" w:hAnsi="Arial" w:cs="Arial"/>
          <w:noProof/>
        </w:rPr>
        <w:drawing>
          <wp:inline distT="0" distB="0" distL="0" distR="0" wp14:anchorId="1791B368" wp14:editId="6BF2FA78">
            <wp:extent cx="4540885" cy="1576684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35" cy="15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F6DA" w14:textId="4B0AD3C4" w:rsidR="007B4350" w:rsidRPr="00A9362F" w:rsidRDefault="007B4350" w:rsidP="00A936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362F">
        <w:rPr>
          <w:rFonts w:ascii="Arial" w:hAnsi="Arial" w:cs="Arial"/>
        </w:rPr>
        <w:t xml:space="preserve">Aynı cins atom veya moleküllerden oluşan maddelere </w:t>
      </w:r>
      <w:r w:rsidRPr="00A9362F">
        <w:rPr>
          <w:rFonts w:ascii="Arial" w:eastAsia="MyriadPro-Semibold" w:hAnsi="Arial" w:cs="Arial"/>
        </w:rPr>
        <w:t xml:space="preserve">saf madde </w:t>
      </w:r>
      <w:r w:rsidRPr="00A9362F">
        <w:rPr>
          <w:rFonts w:ascii="Arial" w:hAnsi="Arial" w:cs="Arial"/>
        </w:rPr>
        <w:t>denir. Elementler ve</w:t>
      </w:r>
      <w:r w:rsidR="00A9362F">
        <w:rPr>
          <w:rFonts w:ascii="Arial" w:hAnsi="Arial" w:cs="Arial"/>
        </w:rPr>
        <w:t xml:space="preserve"> </w:t>
      </w:r>
      <w:r w:rsidRPr="00A9362F">
        <w:rPr>
          <w:rFonts w:ascii="Arial" w:hAnsi="Arial" w:cs="Arial"/>
        </w:rPr>
        <w:t>bileşikler saf maddelerdir.</w:t>
      </w:r>
    </w:p>
    <w:p w14:paraId="43F842D6" w14:textId="126A0B75" w:rsidR="007B4350" w:rsidRPr="00A9362F" w:rsidRDefault="007B4350" w:rsidP="00A936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362F">
        <w:rPr>
          <w:rFonts w:ascii="Arial" w:hAnsi="Arial" w:cs="Arial"/>
        </w:rPr>
        <w:t>Saf maddelerin kendine ait ayırt edici özellikleri vardır. Saf maddelerin belirli bir</w:t>
      </w:r>
      <w:r w:rsidR="00A9362F">
        <w:rPr>
          <w:rFonts w:ascii="Arial" w:hAnsi="Arial" w:cs="Arial"/>
        </w:rPr>
        <w:t xml:space="preserve"> </w:t>
      </w:r>
      <w:r w:rsidRPr="00A9362F">
        <w:rPr>
          <w:rFonts w:ascii="Arial" w:hAnsi="Arial" w:cs="Arial"/>
        </w:rPr>
        <w:t>yoğunluğu, belirli bir erime noktası ve belirli bir kaynama noktası vardır.</w:t>
      </w:r>
    </w:p>
    <w:p w14:paraId="6A05AE21" w14:textId="77777777" w:rsidR="007B4350" w:rsidRPr="00A9362F" w:rsidRDefault="007B4350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Elementler</w:t>
      </w:r>
    </w:p>
    <w:p w14:paraId="76F616F4" w14:textId="77777777" w:rsidR="007B4350" w:rsidRPr="00A9362F" w:rsidRDefault="007B4350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- Tek cins atomdan oluşan saf maddelerdir.</w:t>
      </w:r>
    </w:p>
    <w:p w14:paraId="6E353DEB" w14:textId="127DC6B5" w:rsidR="007B4350" w:rsidRPr="00A9362F" w:rsidRDefault="007B4350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- Farklı elementlerin atomları birbirinden farklıdır. Elementler</w:t>
      </w:r>
      <w:r w:rsidR="00A9362F"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atomlardan ya da aynı atomların birleşmesiyle oluşmuş moleküllerden</w:t>
      </w:r>
      <w:r w:rsidR="00A9362F"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meydana gelir.</w:t>
      </w:r>
    </w:p>
    <w:p w14:paraId="0B9556D6" w14:textId="77777777" w:rsidR="007B4350" w:rsidRPr="00A9362F" w:rsidRDefault="007B4350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- Elementler sembollerle gösterilir.</w:t>
      </w:r>
    </w:p>
    <w:p w14:paraId="7B3109F5" w14:textId="77777777" w:rsidR="007B4350" w:rsidRPr="00A9362F" w:rsidRDefault="007B4350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- Fiziksel ve kimyasal yollarla başka maddelere ayrıştırılamaz.</w:t>
      </w:r>
    </w:p>
    <w:p w14:paraId="2F5F9AB3" w14:textId="0239A602" w:rsidR="007B4350" w:rsidRPr="00A9362F" w:rsidRDefault="007B4350" w:rsidP="00A9362F">
      <w:pPr>
        <w:spacing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- Hidrojen, demir ve altın elementlere örnektir.</w:t>
      </w:r>
    </w:p>
    <w:p w14:paraId="78A23DF1" w14:textId="05B875C3" w:rsidR="007B4350" w:rsidRPr="00A9362F" w:rsidRDefault="007B4350" w:rsidP="00A9362F">
      <w:pPr>
        <w:spacing w:line="360" w:lineRule="auto"/>
        <w:rPr>
          <w:rFonts w:ascii="Arial" w:hAnsi="Arial" w:cs="Arial"/>
        </w:rPr>
      </w:pPr>
      <w:r w:rsidRPr="00A9362F">
        <w:rPr>
          <w:rFonts w:ascii="Arial" w:hAnsi="Arial" w:cs="Arial"/>
          <w:noProof/>
        </w:rPr>
        <w:drawing>
          <wp:inline distT="0" distB="0" distL="0" distR="0" wp14:anchorId="4AE79784" wp14:editId="570DEE5A">
            <wp:extent cx="5083810" cy="2256287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384" cy="225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FCF0C" w14:textId="77777777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Bileşikler</w:t>
      </w:r>
    </w:p>
    <w:p w14:paraId="5D46CDC5" w14:textId="77777777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- En az iki farklı atomun birleşmesiyle oluşan saf maddelerdir.</w:t>
      </w:r>
    </w:p>
    <w:p w14:paraId="0050D7F6" w14:textId="77777777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- Bileşiği oluşturan elementler kendi özelliklerini kaybeder.</w:t>
      </w:r>
    </w:p>
    <w:p w14:paraId="3879A03B" w14:textId="77777777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- Bileşiği oluşturan element atomları belirli oranlarda birleşir.</w:t>
      </w:r>
    </w:p>
    <w:p w14:paraId="2D04C330" w14:textId="77777777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- Formüllerle gösterilir.</w:t>
      </w:r>
    </w:p>
    <w:p w14:paraId="2AC0E2CD" w14:textId="77777777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lastRenderedPageBreak/>
        <w:t>- Bileşiklerin bazıları moleküllerden oluşur.</w:t>
      </w:r>
    </w:p>
    <w:p w14:paraId="108A7D47" w14:textId="11EAD5E9" w:rsidR="00783121" w:rsidRPr="00A9362F" w:rsidRDefault="00783121" w:rsidP="00A9362F">
      <w:pPr>
        <w:spacing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- Su, tuz, şeker, sodyum hidroksit, hidrojen klorür, kalsiyum oksit bileşiklere örnektir.</w:t>
      </w:r>
    </w:p>
    <w:p w14:paraId="791D03C3" w14:textId="7F5FDCFA" w:rsidR="00783121" w:rsidRPr="00A9362F" w:rsidRDefault="00783121" w:rsidP="00A9362F">
      <w:pPr>
        <w:spacing w:line="360" w:lineRule="auto"/>
        <w:rPr>
          <w:rFonts w:ascii="Arial" w:hAnsi="Arial" w:cs="Arial"/>
        </w:rPr>
      </w:pPr>
      <w:r w:rsidRPr="00A9362F">
        <w:rPr>
          <w:rFonts w:ascii="Arial" w:hAnsi="Arial" w:cs="Arial"/>
        </w:rPr>
        <w:t xml:space="preserve">Su gibi moleküllerden oluşan bileşiklere </w:t>
      </w:r>
      <w:r w:rsidRPr="00A9362F">
        <w:rPr>
          <w:rFonts w:ascii="Arial" w:eastAsia="MyriadPro-Semibold" w:hAnsi="Arial" w:cs="Arial"/>
        </w:rPr>
        <w:t>molek</w:t>
      </w:r>
      <w:r w:rsidR="00A9362F">
        <w:rPr>
          <w:rFonts w:ascii="Arial" w:eastAsia="MyriadPro-Semibold" w:hAnsi="Arial" w:cs="Arial"/>
        </w:rPr>
        <w:t>ü</w:t>
      </w:r>
      <w:r w:rsidRPr="00A9362F">
        <w:rPr>
          <w:rFonts w:ascii="Arial" w:eastAsia="MyriadPro-Semibold" w:hAnsi="Arial" w:cs="Arial"/>
        </w:rPr>
        <w:t xml:space="preserve">ler yapılı bileşikler </w:t>
      </w:r>
      <w:r w:rsidRPr="00A9362F">
        <w:rPr>
          <w:rFonts w:ascii="Arial" w:hAnsi="Arial" w:cs="Arial"/>
        </w:rPr>
        <w:t>denir.</w:t>
      </w:r>
    </w:p>
    <w:p w14:paraId="21FA3909" w14:textId="4FB1A559" w:rsidR="00783121" w:rsidRPr="00A9362F" w:rsidRDefault="00783121" w:rsidP="00A9362F">
      <w:pPr>
        <w:spacing w:line="360" w:lineRule="auto"/>
        <w:rPr>
          <w:rFonts w:ascii="Arial" w:eastAsia="MyriadPro-Semibold" w:hAnsi="Arial" w:cs="Arial"/>
        </w:rPr>
      </w:pPr>
      <w:r w:rsidRPr="00A9362F">
        <w:rPr>
          <w:rFonts w:ascii="Arial" w:hAnsi="Arial" w:cs="Arial"/>
          <w:noProof/>
        </w:rPr>
        <w:drawing>
          <wp:inline distT="0" distB="0" distL="0" distR="0" wp14:anchorId="27B64A30" wp14:editId="0CB111AD">
            <wp:extent cx="2619375" cy="1764926"/>
            <wp:effectExtent l="0" t="0" r="0" b="698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9" cy="176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62F">
        <w:rPr>
          <w:rFonts w:ascii="Arial" w:hAnsi="Arial" w:cs="Arial"/>
          <w:noProof/>
        </w:rPr>
        <w:drawing>
          <wp:inline distT="0" distB="0" distL="0" distR="0" wp14:anchorId="1748E530" wp14:editId="4D6D9F8D">
            <wp:extent cx="2466975" cy="2111832"/>
            <wp:effectExtent l="0" t="0" r="0" b="317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919" cy="211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45068" w14:textId="6029E0A2" w:rsidR="00783121" w:rsidRPr="00A9362F" w:rsidRDefault="00783121" w:rsidP="00A9362F">
      <w:pPr>
        <w:spacing w:line="360" w:lineRule="auto"/>
        <w:rPr>
          <w:rFonts w:ascii="Arial" w:hAnsi="Arial" w:cs="Arial"/>
        </w:rPr>
      </w:pPr>
      <w:r w:rsidRPr="00A9362F">
        <w:rPr>
          <w:rFonts w:ascii="Arial" w:hAnsi="Arial" w:cs="Arial"/>
          <w:noProof/>
        </w:rPr>
        <w:drawing>
          <wp:inline distT="0" distB="0" distL="0" distR="0" wp14:anchorId="718460B0" wp14:editId="37A215C4">
            <wp:extent cx="6645910" cy="2443480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B9E4A" w14:textId="4926E129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362F">
        <w:rPr>
          <w:rFonts w:ascii="Arial" w:hAnsi="Arial" w:cs="Arial"/>
        </w:rPr>
        <w:t>Bileşikler kendini oluşturan elementlerden tamamen farklı fiziksel ve kimyasal özelliklere</w:t>
      </w:r>
      <w:r w:rsidR="00A9362F">
        <w:rPr>
          <w:rFonts w:ascii="Arial" w:hAnsi="Arial" w:cs="Arial"/>
        </w:rPr>
        <w:t xml:space="preserve"> </w:t>
      </w:r>
      <w:r w:rsidRPr="00A9362F">
        <w:rPr>
          <w:rFonts w:ascii="Arial" w:hAnsi="Arial" w:cs="Arial"/>
        </w:rPr>
        <w:t>sahiptir. Örneğin su, kendini oluşturan hidrojen ve oksijen elementlerinden tamamen</w:t>
      </w:r>
      <w:r w:rsidR="00A9362F">
        <w:rPr>
          <w:rFonts w:ascii="Arial" w:hAnsi="Arial" w:cs="Arial"/>
        </w:rPr>
        <w:t xml:space="preserve"> </w:t>
      </w:r>
      <w:r w:rsidRPr="00A9362F">
        <w:rPr>
          <w:rFonts w:ascii="Arial" w:hAnsi="Arial" w:cs="Arial"/>
        </w:rPr>
        <w:t>farklı özelliklere sahiptir. Hidrojen yanıcı, oksijen yakıcı bir maddedir. Ancak bu</w:t>
      </w:r>
      <w:r w:rsidR="00A9362F">
        <w:rPr>
          <w:rFonts w:ascii="Arial" w:hAnsi="Arial" w:cs="Arial"/>
        </w:rPr>
        <w:t xml:space="preserve"> </w:t>
      </w:r>
      <w:r w:rsidRPr="00A9362F">
        <w:rPr>
          <w:rFonts w:ascii="Arial" w:hAnsi="Arial" w:cs="Arial"/>
        </w:rPr>
        <w:t>elementlerden oluşan suyun yanıcı ya da yakıcı bir özelliği yoktur.</w:t>
      </w:r>
    </w:p>
    <w:p w14:paraId="262C8D67" w14:textId="77777777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b/>
          <w:bCs/>
        </w:rPr>
      </w:pPr>
      <w:r w:rsidRPr="00A9362F">
        <w:rPr>
          <w:rFonts w:ascii="Arial" w:eastAsia="MyriadPro-Semibold" w:hAnsi="Arial" w:cs="Arial"/>
          <w:b/>
          <w:bCs/>
        </w:rPr>
        <w:t>2.2 Elementlerin Sembolleri</w:t>
      </w:r>
    </w:p>
    <w:p w14:paraId="245FA40F" w14:textId="4526BA70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Doğada canlı cansız tüm maddeler elementlerden oluşur. Günümüzde bilinen element</w:t>
      </w:r>
      <w:r w:rsidR="00A9362F"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sayısı 120 civarındadır. Ancak binlerce farklı madde vardır. Bu yüzden maddeler</w:t>
      </w:r>
      <w:r w:rsidR="00A9362F"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tek cins elementten oluşmakla kalmayıp farklı cins elementlerden de oluşabilir.</w:t>
      </w:r>
    </w:p>
    <w:p w14:paraId="04258DE6" w14:textId="77777777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Elementlerin hepsi aynı anda keşfedilmemiş, zamanla keşfedilen element sayısı artmıştır.</w:t>
      </w:r>
    </w:p>
    <w:p w14:paraId="10CF0E82" w14:textId="6D9BA5A4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Element sayısı artınca bu elementlere isim verme ihtiyacı hissedilmiş ve elementlere</w:t>
      </w:r>
      <w:r w:rsidR="00A9362F"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bazı özelliklerine göre isimler verilmiştir. Ancak zamanla keşfedilen element sayısı</w:t>
      </w:r>
      <w:r w:rsidR="00A9362F"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arttıkça bilim insanları bilimsel iletişimi kolaylaştırmak için elementleri sembollerle</w:t>
      </w:r>
      <w:r w:rsidR="00A9362F"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göstermişlerdir.</w:t>
      </w:r>
    </w:p>
    <w:p w14:paraId="726C38B6" w14:textId="77777777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Farklı ülkelerde farklı alfabeler kullanılmasına rağmen elementlerin sembolleri hep aynıdır.</w:t>
      </w:r>
    </w:p>
    <w:p w14:paraId="75D933D8" w14:textId="19A6B816" w:rsidR="00783121" w:rsidRPr="00A9362F" w:rsidRDefault="00783121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Element sembollerinin dünyanın her yerinde aynı olması dünyadaki bilgi paylaşımını</w:t>
      </w:r>
      <w:r w:rsidR="00A9362F"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ve bilimsel iletişimi kolaylaştırır.</w:t>
      </w:r>
    </w:p>
    <w:p w14:paraId="5D26B196" w14:textId="22E30A8B" w:rsidR="00783121" w:rsidRPr="00A9362F" w:rsidRDefault="00783121" w:rsidP="00A9362F">
      <w:pPr>
        <w:spacing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Elementler periyodik sistem (periyodik çizelge) adı verilen bir tablo ile gösterilir.</w:t>
      </w:r>
    </w:p>
    <w:p w14:paraId="7B184EC2" w14:textId="2DDDFFB8" w:rsidR="00783121" w:rsidRPr="00A9362F" w:rsidRDefault="0017738B" w:rsidP="00A9362F">
      <w:pPr>
        <w:spacing w:line="360" w:lineRule="auto"/>
        <w:rPr>
          <w:rFonts w:ascii="Arial" w:hAnsi="Arial" w:cs="Arial"/>
        </w:rPr>
      </w:pPr>
      <w:r w:rsidRPr="00A9362F">
        <w:rPr>
          <w:rFonts w:ascii="Arial" w:hAnsi="Arial" w:cs="Arial"/>
          <w:noProof/>
        </w:rPr>
        <w:drawing>
          <wp:inline distT="0" distB="0" distL="0" distR="0" wp14:anchorId="707BF2D6" wp14:editId="520BE85C">
            <wp:extent cx="4902835" cy="2863657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318" cy="286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E101C" w14:textId="77777777" w:rsidR="0017738B" w:rsidRPr="00A9362F" w:rsidRDefault="0017738B" w:rsidP="00A936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362F">
        <w:rPr>
          <w:rFonts w:ascii="Arial" w:hAnsi="Arial" w:cs="Arial"/>
        </w:rPr>
        <w:t>Elementlerin sembolleri bilimsel dil olan Latince adlarına göre kısaltılarak oluşturulmuştur.</w:t>
      </w:r>
    </w:p>
    <w:p w14:paraId="3C1BF8DD" w14:textId="51FCC2F6" w:rsidR="0017738B" w:rsidRPr="00A9362F" w:rsidRDefault="0017738B" w:rsidP="00A936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362F">
        <w:rPr>
          <w:rFonts w:ascii="Arial" w:hAnsi="Arial" w:cs="Arial"/>
        </w:rPr>
        <w:t>Bir elementin sembolü Latince isminin ilk harfi veya ilk iki harfidir. Bazı elementlerin</w:t>
      </w:r>
      <w:r w:rsidR="00A9362F">
        <w:rPr>
          <w:rFonts w:ascii="Arial" w:hAnsi="Arial" w:cs="Arial"/>
        </w:rPr>
        <w:t xml:space="preserve"> </w:t>
      </w:r>
      <w:r w:rsidRPr="00A9362F">
        <w:rPr>
          <w:rFonts w:ascii="Arial" w:hAnsi="Arial" w:cs="Arial"/>
        </w:rPr>
        <w:t>sembolleri tek harfliyken bazılarının sembolleri daha fazla harften oluşur.</w:t>
      </w:r>
    </w:p>
    <w:p w14:paraId="2D8E4E34" w14:textId="19580943" w:rsidR="0017738B" w:rsidRPr="00A9362F" w:rsidRDefault="0017738B" w:rsidP="00A936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9362F">
        <w:rPr>
          <w:rFonts w:ascii="Arial" w:hAnsi="Arial" w:cs="Arial"/>
        </w:rPr>
        <w:t>Element sembolünde birden fazla harf varsa ilk harf her zaman büyük, diğer harfler</w:t>
      </w:r>
      <w:r w:rsidR="00A9362F">
        <w:rPr>
          <w:rFonts w:ascii="Arial" w:hAnsi="Arial" w:cs="Arial"/>
        </w:rPr>
        <w:t xml:space="preserve"> </w:t>
      </w:r>
      <w:r w:rsidRPr="00A9362F">
        <w:rPr>
          <w:rFonts w:ascii="Arial" w:hAnsi="Arial" w:cs="Arial"/>
        </w:rPr>
        <w:t>küçük yazılır.</w:t>
      </w:r>
    </w:p>
    <w:p w14:paraId="38A7F7B5" w14:textId="5CBED21C" w:rsidR="0017738B" w:rsidRPr="00A9362F" w:rsidRDefault="0017738B" w:rsidP="00A9362F">
      <w:pPr>
        <w:spacing w:line="360" w:lineRule="auto"/>
        <w:rPr>
          <w:rFonts w:ascii="Arial" w:eastAsia="MyriadPro-Semibold" w:hAnsi="Arial" w:cs="Arial"/>
        </w:rPr>
      </w:pPr>
      <w:proofErr w:type="spellStart"/>
      <w:r w:rsidRPr="00A9362F">
        <w:rPr>
          <w:rFonts w:ascii="Arial" w:hAnsi="Arial" w:cs="Arial"/>
        </w:rPr>
        <w:t>Hydrogenium</w:t>
      </w:r>
      <w:proofErr w:type="spellEnd"/>
      <w:r w:rsidRPr="00A9362F">
        <w:rPr>
          <w:rFonts w:ascii="Arial" w:hAnsi="Arial" w:cs="Arial"/>
        </w:rPr>
        <w:t xml:space="preserve"> ---&gt; </w:t>
      </w:r>
      <w:r w:rsidRPr="00A9362F">
        <w:rPr>
          <w:rFonts w:ascii="Arial" w:eastAsia="MyriadPro-Semibold" w:hAnsi="Arial" w:cs="Arial"/>
        </w:rPr>
        <w:t xml:space="preserve">H </w:t>
      </w:r>
      <w:r w:rsidR="00A9362F">
        <w:rPr>
          <w:rFonts w:ascii="Arial" w:eastAsia="MyriadPro-Semibold" w:hAnsi="Arial" w:cs="Arial"/>
        </w:rPr>
        <w:t xml:space="preserve">     </w:t>
      </w:r>
      <w:r w:rsidRPr="00A9362F">
        <w:rPr>
          <w:rFonts w:ascii="Arial" w:hAnsi="Arial" w:cs="Arial"/>
        </w:rPr>
        <w:t>Helyum ---</w:t>
      </w:r>
      <w:r w:rsidRPr="00A9362F">
        <w:rPr>
          <w:rFonts w:ascii="Arial" w:eastAsia="MyriadPro-Semibold" w:hAnsi="Arial" w:cs="Arial"/>
        </w:rPr>
        <w:t xml:space="preserve">&gt; He </w:t>
      </w:r>
      <w:r w:rsidR="00A9362F">
        <w:rPr>
          <w:rFonts w:ascii="Arial" w:eastAsia="MyriadPro-Semibold" w:hAnsi="Arial" w:cs="Arial"/>
        </w:rPr>
        <w:t xml:space="preserve">     </w:t>
      </w:r>
      <w:proofErr w:type="spellStart"/>
      <w:r w:rsidRPr="00A9362F">
        <w:rPr>
          <w:rFonts w:ascii="Arial" w:hAnsi="Arial" w:cs="Arial"/>
        </w:rPr>
        <w:t>Carboneum</w:t>
      </w:r>
      <w:proofErr w:type="spellEnd"/>
      <w:r w:rsidRPr="00A9362F">
        <w:rPr>
          <w:rFonts w:ascii="Arial" w:hAnsi="Arial" w:cs="Arial"/>
        </w:rPr>
        <w:t xml:space="preserve"> ---&gt;</w:t>
      </w:r>
      <w:r w:rsidRPr="00A9362F">
        <w:rPr>
          <w:rFonts w:ascii="Arial" w:eastAsia="MyriadPro-Semibold" w:hAnsi="Arial" w:cs="Arial"/>
        </w:rPr>
        <w:t xml:space="preserve">C </w:t>
      </w:r>
      <w:r w:rsidR="00A9362F">
        <w:rPr>
          <w:rFonts w:ascii="Arial" w:eastAsia="MyriadPro-Semibold" w:hAnsi="Arial" w:cs="Arial"/>
        </w:rPr>
        <w:t xml:space="preserve">     </w:t>
      </w:r>
      <w:proofErr w:type="spellStart"/>
      <w:r w:rsidRPr="00A9362F">
        <w:rPr>
          <w:rFonts w:ascii="Arial" w:hAnsi="Arial" w:cs="Arial"/>
        </w:rPr>
        <w:t>Calsium</w:t>
      </w:r>
      <w:proofErr w:type="spellEnd"/>
      <w:r w:rsidRPr="00A9362F">
        <w:rPr>
          <w:rFonts w:ascii="Arial" w:hAnsi="Arial" w:cs="Arial"/>
        </w:rPr>
        <w:t xml:space="preserve"> ---&gt; </w:t>
      </w:r>
      <w:proofErr w:type="spellStart"/>
      <w:r w:rsidRPr="00A9362F">
        <w:rPr>
          <w:rFonts w:ascii="Arial" w:eastAsia="MyriadPro-Semibold" w:hAnsi="Arial" w:cs="Arial"/>
        </w:rPr>
        <w:t>Ca</w:t>
      </w:r>
      <w:proofErr w:type="spellEnd"/>
    </w:p>
    <w:p w14:paraId="754F753D" w14:textId="5C44BBD5" w:rsidR="0017738B" w:rsidRPr="00A9362F" w:rsidRDefault="0017738B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Periyodik tablodaki ilk 18 elementin adları, sembolleri ve bazı kullanım alanları</w:t>
      </w:r>
      <w:r w:rsidR="00A9362F"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aşağıda yer almaktadır.</w:t>
      </w:r>
    </w:p>
    <w:p w14:paraId="43CE3F2F" w14:textId="77777777" w:rsidR="0017738B" w:rsidRPr="0017738B" w:rsidRDefault="0017738B" w:rsidP="00A9362F">
      <w:pPr>
        <w:kinsoku w:val="0"/>
        <w:overflowPunct w:val="0"/>
        <w:autoSpaceDE w:val="0"/>
        <w:autoSpaceDN w:val="0"/>
        <w:adjustRightInd w:val="0"/>
        <w:spacing w:before="7" w:after="1" w:line="360" w:lineRule="auto"/>
        <w:rPr>
          <w:rFonts w:ascii="Arial" w:hAnsi="Arial" w:cs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555"/>
        <w:gridCol w:w="1204"/>
        <w:gridCol w:w="4231"/>
      </w:tblGrid>
      <w:tr w:rsidR="00A9362F" w:rsidRPr="0017738B" w14:paraId="3ADD5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5A5AC1EB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360" w:lineRule="auto"/>
              <w:ind w:left="277" w:right="257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17738B">
              <w:rPr>
                <w:rFonts w:ascii="Arial" w:hAnsi="Arial" w:cs="Arial"/>
                <w:b/>
                <w:bCs/>
                <w:w w:val="105"/>
              </w:rPr>
              <w:t>Numarası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66CE3806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360" w:lineRule="auto"/>
              <w:ind w:left="186" w:right="166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17738B">
              <w:rPr>
                <w:rFonts w:ascii="Arial" w:hAnsi="Arial" w:cs="Arial"/>
                <w:b/>
                <w:bCs/>
                <w:w w:val="105"/>
              </w:rPr>
              <w:t>Adı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10482E5A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360" w:lineRule="auto"/>
              <w:ind w:left="161" w:right="14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17738B">
              <w:rPr>
                <w:rFonts w:ascii="Arial" w:hAnsi="Arial" w:cs="Arial"/>
                <w:b/>
                <w:bCs/>
                <w:w w:val="105"/>
              </w:rPr>
              <w:t>Sembolü</w:t>
            </w:r>
          </w:p>
        </w:tc>
        <w:tc>
          <w:tcPr>
            <w:tcW w:w="4231" w:type="dxa"/>
            <w:tcBorders>
              <w:top w:val="single" w:sz="8" w:space="0" w:color="323031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CDF"/>
          </w:tcPr>
          <w:p w14:paraId="3C26E2F3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360" w:lineRule="auto"/>
              <w:ind w:left="576"/>
              <w:rPr>
                <w:rFonts w:ascii="Arial" w:hAnsi="Arial" w:cs="Arial"/>
                <w:b/>
                <w:bCs/>
                <w:w w:val="105"/>
              </w:rPr>
            </w:pPr>
            <w:r w:rsidRPr="0017738B">
              <w:rPr>
                <w:rFonts w:ascii="Arial" w:hAnsi="Arial" w:cs="Arial"/>
                <w:b/>
                <w:bCs/>
                <w:w w:val="105"/>
              </w:rPr>
              <w:t>Elementin</w:t>
            </w:r>
            <w:r w:rsidRPr="0017738B">
              <w:rPr>
                <w:rFonts w:ascii="Arial" w:hAnsi="Arial" w:cs="Arial"/>
                <w:b/>
                <w:bCs/>
                <w:spacing w:val="-9"/>
                <w:w w:val="105"/>
              </w:rPr>
              <w:t xml:space="preserve"> </w:t>
            </w:r>
            <w:r w:rsidRPr="0017738B">
              <w:rPr>
                <w:rFonts w:ascii="Arial" w:hAnsi="Arial" w:cs="Arial"/>
                <w:b/>
                <w:bCs/>
                <w:w w:val="105"/>
              </w:rPr>
              <w:t>Bazı</w:t>
            </w:r>
            <w:r w:rsidRPr="0017738B">
              <w:rPr>
                <w:rFonts w:ascii="Arial" w:hAnsi="Arial" w:cs="Arial"/>
                <w:b/>
                <w:bCs/>
                <w:spacing w:val="-9"/>
                <w:w w:val="105"/>
              </w:rPr>
              <w:t xml:space="preserve"> </w:t>
            </w:r>
            <w:r w:rsidRPr="0017738B">
              <w:rPr>
                <w:rFonts w:ascii="Arial" w:hAnsi="Arial" w:cs="Arial"/>
                <w:b/>
                <w:bCs/>
                <w:w w:val="105"/>
              </w:rPr>
              <w:t>Kullanım</w:t>
            </w:r>
            <w:r w:rsidRPr="0017738B">
              <w:rPr>
                <w:rFonts w:ascii="Arial" w:hAnsi="Arial" w:cs="Arial"/>
                <w:b/>
                <w:bCs/>
                <w:spacing w:val="-8"/>
                <w:w w:val="105"/>
              </w:rPr>
              <w:t xml:space="preserve"> </w:t>
            </w:r>
            <w:r w:rsidRPr="0017738B">
              <w:rPr>
                <w:rFonts w:ascii="Arial" w:hAnsi="Arial" w:cs="Arial"/>
                <w:b/>
                <w:bCs/>
                <w:w w:val="105"/>
              </w:rPr>
              <w:t>Alanları</w:t>
            </w:r>
          </w:p>
        </w:tc>
      </w:tr>
      <w:tr w:rsidR="00A9362F" w:rsidRPr="0017738B" w14:paraId="1F02F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594DF81F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left="20"/>
              <w:jc w:val="center"/>
              <w:rPr>
                <w:rFonts w:ascii="Arial" w:hAnsi="Arial" w:cs="Arial"/>
                <w:w w:val="97"/>
              </w:rPr>
            </w:pPr>
            <w:r w:rsidRPr="0017738B">
              <w:rPr>
                <w:rFonts w:ascii="Arial" w:hAnsi="Arial" w:cs="Arial"/>
                <w:w w:val="97"/>
              </w:rPr>
              <w:t>1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1F34A1BE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left="187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Hidrojen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412DBFC1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left="21"/>
              <w:jc w:val="center"/>
              <w:rPr>
                <w:rFonts w:ascii="Arial" w:hAnsi="Arial" w:cs="Arial"/>
                <w:w w:val="99"/>
              </w:rPr>
            </w:pPr>
            <w:r w:rsidRPr="0017738B">
              <w:rPr>
                <w:rFonts w:ascii="Arial" w:hAnsi="Arial" w:cs="Arial"/>
                <w:w w:val="99"/>
              </w:rPr>
              <w:t>H</w:t>
            </w:r>
          </w:p>
        </w:tc>
        <w:tc>
          <w:tcPr>
            <w:tcW w:w="4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CDF"/>
          </w:tcPr>
          <w:p w14:paraId="13221EC4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left="80"/>
              <w:rPr>
                <w:rFonts w:ascii="Arial" w:hAnsi="Arial" w:cs="Arial"/>
                <w:w w:val="95"/>
              </w:rPr>
            </w:pPr>
            <w:r w:rsidRPr="0017738B">
              <w:rPr>
                <w:rFonts w:ascii="Arial" w:hAnsi="Arial" w:cs="Arial"/>
                <w:w w:val="95"/>
              </w:rPr>
              <w:t>Suyun</w:t>
            </w:r>
            <w:r w:rsidRPr="0017738B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17738B">
              <w:rPr>
                <w:rFonts w:ascii="Arial" w:hAnsi="Arial" w:cs="Arial"/>
                <w:w w:val="95"/>
              </w:rPr>
              <w:t>yapısında</w:t>
            </w:r>
            <w:r w:rsidRPr="0017738B">
              <w:rPr>
                <w:rFonts w:ascii="Arial" w:hAnsi="Arial" w:cs="Arial"/>
                <w:spacing w:val="-16"/>
                <w:w w:val="95"/>
              </w:rPr>
              <w:t xml:space="preserve"> </w:t>
            </w:r>
            <w:r w:rsidRPr="0017738B">
              <w:rPr>
                <w:rFonts w:ascii="Arial" w:hAnsi="Arial" w:cs="Arial"/>
                <w:w w:val="95"/>
              </w:rPr>
              <w:t>bulunur.</w:t>
            </w:r>
          </w:p>
        </w:tc>
      </w:tr>
      <w:tr w:rsidR="00A9362F" w:rsidRPr="0017738B" w14:paraId="2412B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50869752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88" w:after="0" w:line="360" w:lineRule="auto"/>
              <w:ind w:left="21"/>
              <w:jc w:val="center"/>
              <w:rPr>
                <w:rFonts w:ascii="Arial" w:hAnsi="Arial" w:cs="Arial"/>
                <w:w w:val="97"/>
              </w:rPr>
            </w:pPr>
            <w:r w:rsidRPr="0017738B">
              <w:rPr>
                <w:rFonts w:ascii="Arial" w:hAnsi="Arial" w:cs="Arial"/>
                <w:w w:val="97"/>
              </w:rPr>
              <w:t>2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56680CCA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88" w:after="0" w:line="360" w:lineRule="auto"/>
              <w:ind w:left="187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Helyum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70BF7FB7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88" w:after="0" w:line="360" w:lineRule="auto"/>
              <w:ind w:left="161" w:right="139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He</w:t>
            </w:r>
          </w:p>
        </w:tc>
        <w:tc>
          <w:tcPr>
            <w:tcW w:w="4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CDF"/>
          </w:tcPr>
          <w:p w14:paraId="7D93839E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360" w:lineRule="auto"/>
              <w:ind w:left="80"/>
              <w:rPr>
                <w:rFonts w:ascii="Arial" w:hAnsi="Arial" w:cs="Arial"/>
                <w:w w:val="95"/>
              </w:rPr>
            </w:pPr>
            <w:r w:rsidRPr="0017738B">
              <w:rPr>
                <w:rFonts w:ascii="Arial" w:hAnsi="Arial" w:cs="Arial"/>
                <w:w w:val="95"/>
              </w:rPr>
              <w:t>Balon</w:t>
            </w:r>
            <w:r w:rsidRPr="0017738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17738B">
              <w:rPr>
                <w:rFonts w:ascii="Arial" w:hAnsi="Arial" w:cs="Arial"/>
                <w:w w:val="95"/>
              </w:rPr>
              <w:t>ve</w:t>
            </w:r>
            <w:r w:rsidRPr="0017738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17738B">
              <w:rPr>
                <w:rFonts w:ascii="Arial" w:hAnsi="Arial" w:cs="Arial"/>
                <w:w w:val="95"/>
              </w:rPr>
              <w:t>zeplin</w:t>
            </w:r>
            <w:r w:rsidRPr="0017738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17738B">
              <w:rPr>
                <w:rFonts w:ascii="Arial" w:hAnsi="Arial" w:cs="Arial"/>
                <w:w w:val="95"/>
              </w:rPr>
              <w:t>gibi</w:t>
            </w:r>
            <w:r w:rsidRPr="0017738B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17738B">
              <w:rPr>
                <w:rFonts w:ascii="Arial" w:hAnsi="Arial" w:cs="Arial"/>
                <w:w w:val="95"/>
              </w:rPr>
              <w:t>hava</w:t>
            </w:r>
            <w:r w:rsidRPr="0017738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17738B">
              <w:rPr>
                <w:rFonts w:ascii="Arial" w:hAnsi="Arial" w:cs="Arial"/>
                <w:w w:val="95"/>
              </w:rPr>
              <w:t>taşıtlarının</w:t>
            </w:r>
            <w:r w:rsidRPr="0017738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17738B">
              <w:rPr>
                <w:rFonts w:ascii="Arial" w:hAnsi="Arial" w:cs="Arial"/>
                <w:w w:val="95"/>
              </w:rPr>
              <w:t>şişiril-</w:t>
            </w:r>
          </w:p>
          <w:p w14:paraId="1F2D3338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360" w:lineRule="auto"/>
              <w:ind w:left="80"/>
              <w:rPr>
                <w:rFonts w:ascii="Arial" w:hAnsi="Arial" w:cs="Arial"/>
                <w:w w:val="90"/>
              </w:rPr>
            </w:pPr>
            <w:proofErr w:type="spellStart"/>
            <w:r w:rsidRPr="0017738B">
              <w:rPr>
                <w:rFonts w:ascii="Arial" w:hAnsi="Arial" w:cs="Arial"/>
                <w:w w:val="90"/>
              </w:rPr>
              <w:t>mesinde</w:t>
            </w:r>
            <w:proofErr w:type="spellEnd"/>
            <w:r w:rsidRPr="0017738B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17738B" w14:paraId="06DC6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7D1E0505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21"/>
              <w:jc w:val="center"/>
              <w:rPr>
                <w:rFonts w:ascii="Arial" w:hAnsi="Arial" w:cs="Arial"/>
                <w:w w:val="97"/>
              </w:rPr>
            </w:pPr>
            <w:r w:rsidRPr="0017738B">
              <w:rPr>
                <w:rFonts w:ascii="Arial" w:hAnsi="Arial" w:cs="Arial"/>
                <w:w w:val="97"/>
              </w:rPr>
              <w:t>3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03B39D76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188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Lityum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1CAC6919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161" w:right="139"/>
              <w:jc w:val="center"/>
              <w:rPr>
                <w:rFonts w:ascii="Arial" w:hAnsi="Arial" w:cs="Arial"/>
              </w:rPr>
            </w:pPr>
            <w:proofErr w:type="spellStart"/>
            <w:r w:rsidRPr="0017738B">
              <w:rPr>
                <w:rFonts w:ascii="Arial" w:hAnsi="Arial" w:cs="Arial"/>
              </w:rPr>
              <w:t>Li</w:t>
            </w:r>
            <w:proofErr w:type="spellEnd"/>
          </w:p>
        </w:tc>
        <w:tc>
          <w:tcPr>
            <w:tcW w:w="4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CDF"/>
          </w:tcPr>
          <w:p w14:paraId="1D48A486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81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Pillerde</w:t>
            </w:r>
            <w:r w:rsidRPr="0017738B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ve</w:t>
            </w:r>
            <w:r w:rsidRPr="0017738B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ilaç</w:t>
            </w:r>
            <w:r w:rsidRPr="0017738B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yapımında</w:t>
            </w:r>
            <w:r w:rsidRPr="0017738B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17738B" w14:paraId="615ED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4FFEAE3C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360" w:lineRule="auto"/>
              <w:ind w:left="22"/>
              <w:jc w:val="center"/>
              <w:rPr>
                <w:rFonts w:ascii="Arial" w:hAnsi="Arial" w:cs="Arial"/>
                <w:w w:val="97"/>
              </w:rPr>
            </w:pPr>
            <w:r w:rsidRPr="0017738B">
              <w:rPr>
                <w:rFonts w:ascii="Arial" w:hAnsi="Arial" w:cs="Arial"/>
                <w:w w:val="97"/>
              </w:rPr>
              <w:t>4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786F1C78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360" w:lineRule="auto"/>
              <w:ind w:left="188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Berilyum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59A41E47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360" w:lineRule="auto"/>
              <w:ind w:left="161" w:right="138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Be</w:t>
            </w:r>
          </w:p>
        </w:tc>
        <w:tc>
          <w:tcPr>
            <w:tcW w:w="4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CDF"/>
          </w:tcPr>
          <w:p w14:paraId="082A7F36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360" w:lineRule="auto"/>
              <w:ind w:left="81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Uzay</w:t>
            </w:r>
            <w:r w:rsidRPr="0017738B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araçlarının</w:t>
            </w:r>
            <w:r w:rsidRPr="0017738B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yapımında</w:t>
            </w:r>
            <w:r w:rsidRPr="0017738B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17738B" w14:paraId="31E89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0FC198D6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360" w:lineRule="auto"/>
              <w:ind w:left="22"/>
              <w:jc w:val="center"/>
              <w:rPr>
                <w:rFonts w:ascii="Arial" w:hAnsi="Arial" w:cs="Arial"/>
                <w:w w:val="97"/>
              </w:rPr>
            </w:pPr>
            <w:r w:rsidRPr="0017738B">
              <w:rPr>
                <w:rFonts w:ascii="Arial" w:hAnsi="Arial" w:cs="Arial"/>
                <w:w w:val="97"/>
              </w:rPr>
              <w:t>5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11110863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360" w:lineRule="auto"/>
              <w:ind w:left="188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Bor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557B6BBF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360" w:lineRule="auto"/>
              <w:ind w:left="22"/>
              <w:jc w:val="center"/>
              <w:rPr>
                <w:rFonts w:ascii="Arial" w:hAnsi="Arial" w:cs="Arial"/>
                <w:w w:val="95"/>
              </w:rPr>
            </w:pPr>
            <w:r w:rsidRPr="0017738B">
              <w:rPr>
                <w:rFonts w:ascii="Arial" w:hAnsi="Arial" w:cs="Arial"/>
                <w:w w:val="95"/>
              </w:rPr>
              <w:t>B</w:t>
            </w:r>
          </w:p>
        </w:tc>
        <w:tc>
          <w:tcPr>
            <w:tcW w:w="4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CDF"/>
          </w:tcPr>
          <w:p w14:paraId="7AE1578C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360" w:lineRule="auto"/>
              <w:ind w:left="81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Isıya</w:t>
            </w:r>
            <w:r w:rsidRPr="0017738B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dayanıklı</w:t>
            </w:r>
            <w:r w:rsidRPr="0017738B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cam</w:t>
            </w:r>
            <w:r w:rsidRPr="0017738B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yapımında</w:t>
            </w:r>
            <w:r w:rsidRPr="0017738B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17738B" w14:paraId="047F7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43B1EB79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08" w:after="0" w:line="360" w:lineRule="auto"/>
              <w:ind w:left="22"/>
              <w:jc w:val="center"/>
              <w:rPr>
                <w:rFonts w:ascii="Arial" w:hAnsi="Arial" w:cs="Arial"/>
                <w:w w:val="97"/>
              </w:rPr>
            </w:pPr>
            <w:r w:rsidRPr="0017738B">
              <w:rPr>
                <w:rFonts w:ascii="Arial" w:hAnsi="Arial" w:cs="Arial"/>
                <w:w w:val="97"/>
              </w:rPr>
              <w:t>6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1BA352C8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08" w:after="0" w:line="360" w:lineRule="auto"/>
              <w:ind w:left="188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Karbon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63AB839E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08" w:after="0" w:line="360" w:lineRule="auto"/>
              <w:ind w:left="23"/>
              <w:jc w:val="center"/>
              <w:rPr>
                <w:rFonts w:ascii="Arial" w:hAnsi="Arial" w:cs="Arial"/>
                <w:w w:val="96"/>
              </w:rPr>
            </w:pPr>
            <w:r w:rsidRPr="0017738B">
              <w:rPr>
                <w:rFonts w:ascii="Arial" w:hAnsi="Arial" w:cs="Arial"/>
                <w:w w:val="96"/>
              </w:rPr>
              <w:t>C</w:t>
            </w:r>
          </w:p>
        </w:tc>
        <w:tc>
          <w:tcPr>
            <w:tcW w:w="4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CDF"/>
          </w:tcPr>
          <w:p w14:paraId="45E530BF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360" w:lineRule="auto"/>
              <w:ind w:left="81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Kömür,</w:t>
            </w:r>
            <w:r w:rsidRPr="0017738B">
              <w:rPr>
                <w:rFonts w:ascii="Arial" w:hAnsi="Arial" w:cs="Arial"/>
                <w:spacing w:val="8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petrol,</w:t>
            </w:r>
            <w:r w:rsidRPr="0017738B">
              <w:rPr>
                <w:rFonts w:ascii="Arial" w:hAnsi="Arial" w:cs="Arial"/>
                <w:spacing w:val="9"/>
                <w:w w:val="90"/>
              </w:rPr>
              <w:t xml:space="preserve"> </w:t>
            </w:r>
            <w:proofErr w:type="spellStart"/>
            <w:r w:rsidRPr="0017738B">
              <w:rPr>
                <w:rFonts w:ascii="Arial" w:hAnsi="Arial" w:cs="Arial"/>
                <w:w w:val="90"/>
              </w:rPr>
              <w:t>dogal</w:t>
            </w:r>
            <w:proofErr w:type="spellEnd"/>
            <w:r w:rsidRPr="0017738B">
              <w:rPr>
                <w:rFonts w:ascii="Arial" w:hAnsi="Arial" w:cs="Arial"/>
                <w:spacing w:val="9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gaz</w:t>
            </w:r>
            <w:r w:rsidRPr="0017738B">
              <w:rPr>
                <w:rFonts w:ascii="Arial" w:hAnsi="Arial" w:cs="Arial"/>
                <w:spacing w:val="9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gibi</w:t>
            </w:r>
            <w:r w:rsidRPr="0017738B">
              <w:rPr>
                <w:rFonts w:ascii="Arial" w:hAnsi="Arial" w:cs="Arial"/>
                <w:spacing w:val="8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yakıtların</w:t>
            </w:r>
            <w:r w:rsidRPr="0017738B">
              <w:rPr>
                <w:rFonts w:ascii="Arial" w:hAnsi="Arial" w:cs="Arial"/>
                <w:spacing w:val="9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yapı-</w:t>
            </w:r>
          </w:p>
          <w:p w14:paraId="048BDBE4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 w:line="360" w:lineRule="auto"/>
              <w:ind w:left="81"/>
              <w:rPr>
                <w:rFonts w:ascii="Arial" w:hAnsi="Arial" w:cs="Arial"/>
                <w:w w:val="90"/>
              </w:rPr>
            </w:pPr>
            <w:proofErr w:type="spellStart"/>
            <w:r w:rsidRPr="0017738B">
              <w:rPr>
                <w:rFonts w:ascii="Arial" w:hAnsi="Arial" w:cs="Arial"/>
                <w:w w:val="90"/>
              </w:rPr>
              <w:t>sında</w:t>
            </w:r>
            <w:proofErr w:type="spellEnd"/>
            <w:r w:rsidRPr="0017738B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bulunur.</w:t>
            </w:r>
          </w:p>
        </w:tc>
      </w:tr>
      <w:tr w:rsidR="00A9362F" w:rsidRPr="0017738B" w14:paraId="19B05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2A2EDCE0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360" w:lineRule="auto"/>
              <w:ind w:left="22"/>
              <w:jc w:val="center"/>
              <w:rPr>
                <w:rFonts w:ascii="Arial" w:hAnsi="Arial" w:cs="Arial"/>
                <w:w w:val="97"/>
              </w:rPr>
            </w:pPr>
            <w:r w:rsidRPr="0017738B">
              <w:rPr>
                <w:rFonts w:ascii="Arial" w:hAnsi="Arial" w:cs="Arial"/>
                <w:w w:val="97"/>
              </w:rPr>
              <w:t>7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62DC55A4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360" w:lineRule="auto"/>
              <w:ind w:left="189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Azot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39CE4D5E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360" w:lineRule="auto"/>
              <w:ind w:left="23"/>
              <w:jc w:val="center"/>
              <w:rPr>
                <w:rFonts w:ascii="Arial" w:hAnsi="Arial" w:cs="Arial"/>
                <w:w w:val="103"/>
              </w:rPr>
            </w:pPr>
            <w:r w:rsidRPr="0017738B">
              <w:rPr>
                <w:rFonts w:ascii="Arial" w:hAnsi="Arial" w:cs="Arial"/>
                <w:w w:val="103"/>
              </w:rPr>
              <w:t>N</w:t>
            </w:r>
          </w:p>
        </w:tc>
        <w:tc>
          <w:tcPr>
            <w:tcW w:w="4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CDF"/>
          </w:tcPr>
          <w:p w14:paraId="3A7AF25B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360" w:lineRule="auto"/>
              <w:ind w:left="81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Soğutmada</w:t>
            </w:r>
            <w:r w:rsidRPr="0017738B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ve</w:t>
            </w:r>
            <w:r w:rsidRPr="0017738B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tarımda</w:t>
            </w:r>
            <w:r w:rsidRPr="0017738B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17738B" w14:paraId="7FB43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1C7CF8DB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360" w:lineRule="auto"/>
              <w:ind w:left="23"/>
              <w:jc w:val="center"/>
              <w:rPr>
                <w:rFonts w:ascii="Arial" w:hAnsi="Arial" w:cs="Arial"/>
                <w:w w:val="97"/>
              </w:rPr>
            </w:pPr>
            <w:r w:rsidRPr="0017738B">
              <w:rPr>
                <w:rFonts w:ascii="Arial" w:hAnsi="Arial" w:cs="Arial"/>
                <w:w w:val="97"/>
              </w:rPr>
              <w:t>8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016399E4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360" w:lineRule="auto"/>
              <w:ind w:left="190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Oksijen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6513795F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360" w:lineRule="auto"/>
              <w:ind w:left="24"/>
              <w:jc w:val="center"/>
              <w:rPr>
                <w:rFonts w:ascii="Arial" w:hAnsi="Arial" w:cs="Arial"/>
                <w:w w:val="102"/>
              </w:rPr>
            </w:pPr>
            <w:r w:rsidRPr="0017738B">
              <w:rPr>
                <w:rFonts w:ascii="Arial" w:hAnsi="Arial" w:cs="Arial"/>
                <w:w w:val="102"/>
              </w:rPr>
              <w:t>O</w:t>
            </w:r>
          </w:p>
        </w:tc>
        <w:tc>
          <w:tcPr>
            <w:tcW w:w="42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CDF"/>
          </w:tcPr>
          <w:p w14:paraId="37241E89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360" w:lineRule="auto"/>
              <w:ind w:left="82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Havada</w:t>
            </w:r>
            <w:r w:rsidRPr="0017738B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ve</w:t>
            </w:r>
            <w:r w:rsidRPr="0017738B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oksijen</w:t>
            </w:r>
            <w:r w:rsidRPr="0017738B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tüplerinde</w:t>
            </w:r>
            <w:r w:rsidRPr="0017738B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bulunur.</w:t>
            </w:r>
          </w:p>
        </w:tc>
      </w:tr>
      <w:tr w:rsidR="00A9362F" w:rsidRPr="0017738B" w14:paraId="55CA0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3FCA98C3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23"/>
              <w:jc w:val="center"/>
              <w:rPr>
                <w:rFonts w:ascii="Arial" w:hAnsi="Arial" w:cs="Arial"/>
                <w:w w:val="97"/>
              </w:rPr>
            </w:pPr>
            <w:r w:rsidRPr="0017738B">
              <w:rPr>
                <w:rFonts w:ascii="Arial" w:hAnsi="Arial" w:cs="Arial"/>
                <w:w w:val="97"/>
              </w:rPr>
              <w:t>9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5A5341B0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190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Flor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470BD667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24"/>
              <w:jc w:val="center"/>
              <w:rPr>
                <w:rFonts w:ascii="Arial" w:hAnsi="Arial" w:cs="Arial"/>
                <w:w w:val="92"/>
              </w:rPr>
            </w:pPr>
            <w:r w:rsidRPr="0017738B">
              <w:rPr>
                <w:rFonts w:ascii="Arial" w:hAnsi="Arial" w:cs="Arial"/>
                <w:w w:val="92"/>
              </w:rPr>
              <w:t>F</w:t>
            </w:r>
          </w:p>
        </w:tc>
        <w:tc>
          <w:tcPr>
            <w:tcW w:w="4231" w:type="dxa"/>
            <w:tcBorders>
              <w:top w:val="single" w:sz="8" w:space="0" w:color="231F20"/>
              <w:left w:val="single" w:sz="8" w:space="0" w:color="231F20"/>
              <w:bottom w:val="single" w:sz="8" w:space="0" w:color="323031"/>
              <w:right w:val="single" w:sz="8" w:space="0" w:color="231F20"/>
            </w:tcBorders>
            <w:shd w:val="clear" w:color="auto" w:fill="FFFCDF"/>
          </w:tcPr>
          <w:p w14:paraId="2C2D029D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82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Diş</w:t>
            </w:r>
            <w:r w:rsidRPr="0017738B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macunu</w:t>
            </w:r>
            <w:r w:rsidRPr="0017738B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yapımında</w:t>
            </w:r>
            <w:r w:rsidRPr="0017738B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17738B" w14:paraId="2061D4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42BB5479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277" w:right="254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10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27A48352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190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Neon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6D4EA0B3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161" w:right="137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Ne</w:t>
            </w:r>
          </w:p>
        </w:tc>
        <w:tc>
          <w:tcPr>
            <w:tcW w:w="4231" w:type="dxa"/>
            <w:tcBorders>
              <w:top w:val="single" w:sz="8" w:space="0" w:color="323031"/>
              <w:left w:val="single" w:sz="8" w:space="0" w:color="231F20"/>
              <w:bottom w:val="single" w:sz="8" w:space="0" w:color="323031"/>
              <w:right w:val="single" w:sz="8" w:space="0" w:color="231F20"/>
            </w:tcBorders>
            <w:shd w:val="clear" w:color="auto" w:fill="FFFCDF"/>
          </w:tcPr>
          <w:p w14:paraId="7C77F0E7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82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Işıklı</w:t>
            </w:r>
            <w:r w:rsidRPr="0017738B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reklam</w:t>
            </w:r>
            <w:r w:rsidRPr="0017738B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panolarında</w:t>
            </w:r>
            <w:r w:rsidRPr="0017738B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bulunur.</w:t>
            </w:r>
          </w:p>
        </w:tc>
      </w:tr>
      <w:tr w:rsidR="00A9362F" w:rsidRPr="0017738B" w14:paraId="49EE4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641342A9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277" w:right="254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11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51F13D56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190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Sodyum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2ECAF452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161" w:right="137"/>
              <w:jc w:val="center"/>
              <w:rPr>
                <w:rFonts w:ascii="Arial" w:hAnsi="Arial" w:cs="Arial"/>
              </w:rPr>
            </w:pPr>
            <w:proofErr w:type="spellStart"/>
            <w:r w:rsidRPr="0017738B">
              <w:rPr>
                <w:rFonts w:ascii="Arial" w:hAnsi="Arial" w:cs="Arial"/>
              </w:rPr>
              <w:t>Na</w:t>
            </w:r>
            <w:proofErr w:type="spellEnd"/>
          </w:p>
        </w:tc>
        <w:tc>
          <w:tcPr>
            <w:tcW w:w="4231" w:type="dxa"/>
            <w:tcBorders>
              <w:top w:val="single" w:sz="8" w:space="0" w:color="323031"/>
              <w:left w:val="single" w:sz="8" w:space="0" w:color="231F20"/>
              <w:bottom w:val="single" w:sz="8" w:space="0" w:color="323031"/>
              <w:right w:val="single" w:sz="8" w:space="0" w:color="231F20"/>
            </w:tcBorders>
            <w:shd w:val="clear" w:color="auto" w:fill="FFFCDF"/>
          </w:tcPr>
          <w:p w14:paraId="3B0BACBB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360" w:lineRule="auto"/>
              <w:ind w:left="82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Sofra</w:t>
            </w:r>
            <w:r w:rsidRPr="0017738B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tuzunda</w:t>
            </w:r>
            <w:r w:rsidRPr="0017738B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bulunur.</w:t>
            </w:r>
          </w:p>
        </w:tc>
      </w:tr>
      <w:tr w:rsidR="00A9362F" w:rsidRPr="0017738B" w14:paraId="2B06B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55D6A889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360" w:lineRule="auto"/>
              <w:ind w:left="277" w:right="253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12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270C70F4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360" w:lineRule="auto"/>
              <w:ind w:left="190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Magnezyum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23560AAC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360" w:lineRule="auto"/>
              <w:ind w:left="161" w:right="137"/>
              <w:jc w:val="center"/>
              <w:rPr>
                <w:rFonts w:ascii="Arial" w:hAnsi="Arial" w:cs="Arial"/>
                <w:w w:val="115"/>
              </w:rPr>
            </w:pPr>
            <w:r w:rsidRPr="0017738B">
              <w:rPr>
                <w:rFonts w:ascii="Arial" w:hAnsi="Arial" w:cs="Arial"/>
                <w:w w:val="115"/>
              </w:rPr>
              <w:t>Mg</w:t>
            </w:r>
          </w:p>
        </w:tc>
        <w:tc>
          <w:tcPr>
            <w:tcW w:w="4231" w:type="dxa"/>
            <w:tcBorders>
              <w:top w:val="single" w:sz="8" w:space="0" w:color="323031"/>
              <w:left w:val="single" w:sz="8" w:space="0" w:color="231F20"/>
              <w:bottom w:val="single" w:sz="8" w:space="0" w:color="323031"/>
              <w:right w:val="single" w:sz="8" w:space="0" w:color="231F20"/>
            </w:tcBorders>
            <w:shd w:val="clear" w:color="auto" w:fill="FFFCDF"/>
          </w:tcPr>
          <w:p w14:paraId="36E42DA5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360" w:lineRule="auto"/>
              <w:ind w:left="82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Hafif bir metal olduğu için</w:t>
            </w:r>
            <w:r w:rsidRPr="0017738B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 xml:space="preserve">uçak ve araba </w:t>
            </w:r>
            <w:proofErr w:type="spellStart"/>
            <w:r w:rsidRPr="0017738B">
              <w:rPr>
                <w:rFonts w:ascii="Arial" w:hAnsi="Arial" w:cs="Arial"/>
                <w:w w:val="90"/>
              </w:rPr>
              <w:t>mo</w:t>
            </w:r>
            <w:proofErr w:type="spellEnd"/>
            <w:r w:rsidRPr="0017738B">
              <w:rPr>
                <w:rFonts w:ascii="Arial" w:hAnsi="Arial" w:cs="Arial"/>
                <w:w w:val="90"/>
              </w:rPr>
              <w:t>-</w:t>
            </w:r>
          </w:p>
          <w:p w14:paraId="6AB7DF84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360" w:lineRule="auto"/>
              <w:ind w:left="82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toru</w:t>
            </w:r>
            <w:r w:rsidRPr="0017738B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yapımında</w:t>
            </w:r>
            <w:r w:rsidRPr="0017738B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17738B" w14:paraId="52BAC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3C95E742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277" w:right="253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13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5DD5A79E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190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Alüminyum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688C2DAA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161" w:right="137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Al</w:t>
            </w:r>
          </w:p>
        </w:tc>
        <w:tc>
          <w:tcPr>
            <w:tcW w:w="4231" w:type="dxa"/>
            <w:tcBorders>
              <w:top w:val="single" w:sz="8" w:space="0" w:color="323031"/>
              <w:left w:val="single" w:sz="8" w:space="0" w:color="231F20"/>
              <w:bottom w:val="single" w:sz="8" w:space="0" w:color="323031"/>
              <w:right w:val="single" w:sz="8" w:space="0" w:color="231F20"/>
            </w:tcBorders>
            <w:shd w:val="clear" w:color="auto" w:fill="FFFCDF"/>
          </w:tcPr>
          <w:p w14:paraId="64C0C7B8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82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Mutfak</w:t>
            </w:r>
            <w:r w:rsidRPr="0017738B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eşyalarının</w:t>
            </w:r>
            <w:r w:rsidRPr="0017738B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yapımında</w:t>
            </w:r>
            <w:r w:rsidRPr="0017738B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17738B" w14:paraId="31B7C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6341C26C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277" w:right="253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14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6CCC8BFD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190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Silisyum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7E23522E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161" w:right="137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Si</w:t>
            </w:r>
          </w:p>
        </w:tc>
        <w:tc>
          <w:tcPr>
            <w:tcW w:w="4231" w:type="dxa"/>
            <w:tcBorders>
              <w:top w:val="single" w:sz="8" w:space="0" w:color="323031"/>
              <w:left w:val="single" w:sz="8" w:space="0" w:color="231F20"/>
              <w:bottom w:val="single" w:sz="8" w:space="0" w:color="323031"/>
              <w:right w:val="single" w:sz="8" w:space="0" w:color="231F20"/>
            </w:tcBorders>
            <w:shd w:val="clear" w:color="auto" w:fill="FFFCDF"/>
          </w:tcPr>
          <w:p w14:paraId="2C14B6DB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82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Kumda,</w:t>
            </w:r>
            <w:r w:rsidRPr="0017738B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kilde</w:t>
            </w:r>
            <w:r w:rsidRPr="0017738B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bulunur.</w:t>
            </w:r>
          </w:p>
        </w:tc>
      </w:tr>
      <w:tr w:rsidR="00A9362F" w:rsidRPr="0017738B" w14:paraId="4CCC7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72F55CE1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277" w:right="253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15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49F9158E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190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Fosfor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73BCBF20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24"/>
              <w:jc w:val="center"/>
              <w:rPr>
                <w:rFonts w:ascii="Arial" w:hAnsi="Arial" w:cs="Arial"/>
                <w:w w:val="95"/>
              </w:rPr>
            </w:pPr>
            <w:r w:rsidRPr="0017738B">
              <w:rPr>
                <w:rFonts w:ascii="Arial" w:hAnsi="Arial" w:cs="Arial"/>
                <w:w w:val="95"/>
              </w:rPr>
              <w:t>P</w:t>
            </w:r>
          </w:p>
        </w:tc>
        <w:tc>
          <w:tcPr>
            <w:tcW w:w="4231" w:type="dxa"/>
            <w:tcBorders>
              <w:top w:val="single" w:sz="8" w:space="0" w:color="323031"/>
              <w:left w:val="single" w:sz="8" w:space="0" w:color="231F20"/>
              <w:bottom w:val="single" w:sz="8" w:space="0" w:color="323031"/>
              <w:right w:val="single" w:sz="8" w:space="0" w:color="231F20"/>
            </w:tcBorders>
            <w:shd w:val="clear" w:color="auto" w:fill="FFFCDF"/>
          </w:tcPr>
          <w:p w14:paraId="2AFD26F6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82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Suni</w:t>
            </w:r>
            <w:r w:rsidRPr="0017738B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gübre</w:t>
            </w:r>
            <w:r w:rsidRPr="0017738B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yapımında</w:t>
            </w:r>
            <w:r w:rsidRPr="0017738B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17738B" w14:paraId="0CE40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5B81268C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09" w:after="0" w:line="360" w:lineRule="auto"/>
              <w:ind w:left="277" w:right="253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16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04B0B43C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09" w:after="0" w:line="360" w:lineRule="auto"/>
              <w:ind w:left="190" w:right="16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Kükürt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09FF2071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09" w:after="0" w:line="360" w:lineRule="auto"/>
              <w:ind w:left="25"/>
              <w:jc w:val="center"/>
              <w:rPr>
                <w:rFonts w:ascii="Arial" w:hAnsi="Arial" w:cs="Arial"/>
                <w:w w:val="102"/>
              </w:rPr>
            </w:pPr>
            <w:r w:rsidRPr="0017738B">
              <w:rPr>
                <w:rFonts w:ascii="Arial" w:hAnsi="Arial" w:cs="Arial"/>
                <w:w w:val="102"/>
              </w:rPr>
              <w:t>S</w:t>
            </w:r>
          </w:p>
        </w:tc>
        <w:tc>
          <w:tcPr>
            <w:tcW w:w="4231" w:type="dxa"/>
            <w:tcBorders>
              <w:top w:val="single" w:sz="8" w:space="0" w:color="323031"/>
              <w:left w:val="single" w:sz="8" w:space="0" w:color="231F20"/>
              <w:bottom w:val="single" w:sz="8" w:space="0" w:color="323031"/>
              <w:right w:val="single" w:sz="8" w:space="0" w:color="231F20"/>
            </w:tcBorders>
            <w:shd w:val="clear" w:color="auto" w:fill="FFFCDF"/>
          </w:tcPr>
          <w:p w14:paraId="1B8C3CD6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360" w:lineRule="auto"/>
              <w:ind w:left="82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  <w:spacing w:val="-1"/>
              </w:rPr>
              <w:t>Kuru</w:t>
            </w:r>
            <w:r w:rsidRPr="0017738B">
              <w:rPr>
                <w:rFonts w:ascii="Arial" w:hAnsi="Arial" w:cs="Arial"/>
                <w:spacing w:val="16"/>
              </w:rPr>
              <w:t xml:space="preserve"> </w:t>
            </w:r>
            <w:r w:rsidRPr="0017738B">
              <w:rPr>
                <w:rFonts w:ascii="Arial" w:hAnsi="Arial" w:cs="Arial"/>
              </w:rPr>
              <w:t>meyvelerde</w:t>
            </w:r>
            <w:r w:rsidRPr="0017738B">
              <w:rPr>
                <w:rFonts w:ascii="Arial" w:hAnsi="Arial" w:cs="Arial"/>
                <w:spacing w:val="17"/>
              </w:rPr>
              <w:t xml:space="preserve"> </w:t>
            </w:r>
            <w:r w:rsidRPr="0017738B">
              <w:rPr>
                <w:rFonts w:ascii="Arial" w:hAnsi="Arial" w:cs="Arial"/>
              </w:rPr>
              <w:t>mikrop</w:t>
            </w:r>
            <w:r w:rsidRPr="0017738B">
              <w:rPr>
                <w:rFonts w:ascii="Arial" w:hAnsi="Arial" w:cs="Arial"/>
                <w:spacing w:val="17"/>
              </w:rPr>
              <w:t xml:space="preserve"> </w:t>
            </w:r>
            <w:r w:rsidRPr="0017738B">
              <w:rPr>
                <w:rFonts w:ascii="Arial" w:hAnsi="Arial" w:cs="Arial"/>
              </w:rPr>
              <w:t>öldürücü</w:t>
            </w:r>
            <w:r w:rsidRPr="0017738B">
              <w:rPr>
                <w:rFonts w:ascii="Arial" w:hAnsi="Arial" w:cs="Arial"/>
                <w:spacing w:val="17"/>
              </w:rPr>
              <w:t xml:space="preserve"> </w:t>
            </w:r>
            <w:r w:rsidRPr="0017738B">
              <w:rPr>
                <w:rFonts w:ascii="Arial" w:hAnsi="Arial" w:cs="Arial"/>
              </w:rPr>
              <w:t>olarak</w:t>
            </w:r>
          </w:p>
          <w:p w14:paraId="6E06908B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360" w:lineRule="auto"/>
              <w:ind w:left="82"/>
              <w:rPr>
                <w:rFonts w:ascii="Arial" w:hAnsi="Arial" w:cs="Arial"/>
                <w:w w:val="95"/>
              </w:rPr>
            </w:pPr>
            <w:r w:rsidRPr="0017738B">
              <w:rPr>
                <w:rFonts w:ascii="Arial" w:hAnsi="Arial" w:cs="Arial"/>
                <w:w w:val="95"/>
              </w:rPr>
              <w:t>kullanılır.</w:t>
            </w:r>
          </w:p>
        </w:tc>
      </w:tr>
      <w:tr w:rsidR="00A9362F" w:rsidRPr="0017738B" w14:paraId="0572C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228130E7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277" w:right="253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17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513DDFBD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190" w:right="165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Klor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4DBD3CFC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161" w:right="136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Cl</w:t>
            </w:r>
          </w:p>
        </w:tc>
        <w:tc>
          <w:tcPr>
            <w:tcW w:w="4231" w:type="dxa"/>
            <w:tcBorders>
              <w:top w:val="single" w:sz="8" w:space="0" w:color="323031"/>
              <w:left w:val="single" w:sz="8" w:space="0" w:color="231F20"/>
              <w:bottom w:val="single" w:sz="8" w:space="0" w:color="323031"/>
              <w:right w:val="single" w:sz="8" w:space="0" w:color="231F20"/>
            </w:tcBorders>
            <w:shd w:val="clear" w:color="auto" w:fill="FFFCDF"/>
          </w:tcPr>
          <w:p w14:paraId="6FD97BE4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82"/>
              <w:rPr>
                <w:rFonts w:ascii="Arial" w:hAnsi="Arial" w:cs="Arial"/>
                <w:spacing w:val="-3"/>
                <w:w w:val="90"/>
              </w:rPr>
            </w:pPr>
            <w:r w:rsidRPr="0017738B">
              <w:rPr>
                <w:rFonts w:ascii="Arial" w:hAnsi="Arial" w:cs="Arial"/>
                <w:spacing w:val="-4"/>
                <w:w w:val="90"/>
              </w:rPr>
              <w:t>Suların</w:t>
            </w:r>
            <w:r w:rsidRPr="0017738B">
              <w:rPr>
                <w:rFonts w:ascii="Arial" w:hAnsi="Arial" w:cs="Arial"/>
                <w:spacing w:val="-24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spacing w:val="-4"/>
                <w:w w:val="90"/>
              </w:rPr>
              <w:t>mikroplardan</w:t>
            </w:r>
            <w:r w:rsidRPr="0017738B">
              <w:rPr>
                <w:rFonts w:ascii="Arial" w:hAnsi="Arial" w:cs="Arial"/>
                <w:spacing w:val="-23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spacing w:val="-3"/>
                <w:w w:val="90"/>
              </w:rPr>
              <w:t>arındırılmasında</w:t>
            </w:r>
            <w:r w:rsidRPr="0017738B">
              <w:rPr>
                <w:rFonts w:ascii="Arial" w:hAnsi="Arial" w:cs="Arial"/>
                <w:spacing w:val="-23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spacing w:val="-3"/>
                <w:w w:val="90"/>
              </w:rPr>
              <w:t>kullanılır.</w:t>
            </w:r>
          </w:p>
        </w:tc>
      </w:tr>
      <w:tr w:rsidR="00A9362F" w:rsidRPr="0017738B" w14:paraId="29C40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519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20238DAD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277" w:right="253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18</w:t>
            </w:r>
          </w:p>
        </w:tc>
        <w:tc>
          <w:tcPr>
            <w:tcW w:w="15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0EFEE47E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190" w:right="165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Argon</w:t>
            </w:r>
          </w:p>
        </w:tc>
        <w:tc>
          <w:tcPr>
            <w:tcW w:w="1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1F1E2"/>
          </w:tcPr>
          <w:p w14:paraId="6390638E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161" w:right="137"/>
              <w:jc w:val="center"/>
              <w:rPr>
                <w:rFonts w:ascii="Arial" w:hAnsi="Arial" w:cs="Arial"/>
              </w:rPr>
            </w:pPr>
            <w:r w:rsidRPr="0017738B">
              <w:rPr>
                <w:rFonts w:ascii="Arial" w:hAnsi="Arial" w:cs="Arial"/>
              </w:rPr>
              <w:t>Ar</w:t>
            </w:r>
          </w:p>
        </w:tc>
        <w:tc>
          <w:tcPr>
            <w:tcW w:w="4231" w:type="dxa"/>
            <w:tcBorders>
              <w:top w:val="single" w:sz="8" w:space="0" w:color="323031"/>
              <w:left w:val="single" w:sz="8" w:space="0" w:color="231F20"/>
              <w:bottom w:val="single" w:sz="8" w:space="0" w:color="323031"/>
              <w:right w:val="single" w:sz="8" w:space="0" w:color="231F20"/>
            </w:tcBorders>
            <w:shd w:val="clear" w:color="auto" w:fill="FFFCDF"/>
          </w:tcPr>
          <w:p w14:paraId="354817C0" w14:textId="77777777" w:rsidR="0017738B" w:rsidRPr="0017738B" w:rsidRDefault="0017738B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360" w:lineRule="auto"/>
              <w:ind w:left="82"/>
              <w:rPr>
                <w:rFonts w:ascii="Arial" w:hAnsi="Arial" w:cs="Arial"/>
                <w:w w:val="90"/>
              </w:rPr>
            </w:pPr>
            <w:r w:rsidRPr="0017738B">
              <w:rPr>
                <w:rFonts w:ascii="Arial" w:hAnsi="Arial" w:cs="Arial"/>
                <w:w w:val="90"/>
              </w:rPr>
              <w:t>Ampul</w:t>
            </w:r>
            <w:r w:rsidRPr="0017738B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ve</w:t>
            </w:r>
            <w:r w:rsidRPr="0017738B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floresan</w:t>
            </w:r>
            <w:r w:rsidRPr="0017738B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yapımında</w:t>
            </w:r>
            <w:r w:rsidRPr="0017738B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17738B">
              <w:rPr>
                <w:rFonts w:ascii="Arial" w:hAnsi="Arial" w:cs="Arial"/>
                <w:w w:val="90"/>
              </w:rPr>
              <w:t>kullanılır.</w:t>
            </w:r>
          </w:p>
        </w:tc>
      </w:tr>
    </w:tbl>
    <w:p w14:paraId="4030B04A" w14:textId="1A9F04CC" w:rsidR="0017738B" w:rsidRPr="00A9362F" w:rsidRDefault="0017738B" w:rsidP="00A9362F">
      <w:pPr>
        <w:spacing w:line="360" w:lineRule="auto"/>
        <w:rPr>
          <w:rFonts w:ascii="Arial" w:hAnsi="Arial" w:cs="Arial"/>
        </w:rPr>
      </w:pPr>
    </w:p>
    <w:p w14:paraId="6187C99F" w14:textId="6EF1682F" w:rsidR="0017738B" w:rsidRPr="00A9362F" w:rsidRDefault="0017738B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G</w:t>
      </w:r>
      <w:r w:rsidR="00A9362F">
        <w:rPr>
          <w:rFonts w:ascii="Arial" w:eastAsia="MyriadPro-Semibold" w:hAnsi="Arial" w:cs="Arial"/>
        </w:rPr>
        <w:t>ü</w:t>
      </w:r>
      <w:r w:rsidRPr="00A9362F">
        <w:rPr>
          <w:rFonts w:ascii="Arial" w:eastAsia="MyriadPro-Semibold" w:hAnsi="Arial" w:cs="Arial"/>
        </w:rPr>
        <w:t>nl</w:t>
      </w:r>
      <w:r w:rsidR="00A9362F">
        <w:rPr>
          <w:rFonts w:ascii="Arial" w:eastAsia="MyriadPro-Semibold" w:hAnsi="Arial" w:cs="Arial"/>
        </w:rPr>
        <w:t>ü</w:t>
      </w:r>
      <w:r w:rsidRPr="00A9362F">
        <w:rPr>
          <w:rFonts w:ascii="Arial" w:eastAsia="MyriadPro-Semibold" w:hAnsi="Arial" w:cs="Arial"/>
        </w:rPr>
        <w:t xml:space="preserve">k hayatta </w:t>
      </w:r>
      <w:r w:rsidR="00A9362F">
        <w:rPr>
          <w:rFonts w:ascii="Arial" w:eastAsia="MyriadPro-Semibold" w:hAnsi="Arial" w:cs="Arial"/>
        </w:rPr>
        <w:t>ç</w:t>
      </w:r>
      <w:r w:rsidRPr="00A9362F">
        <w:rPr>
          <w:rFonts w:ascii="Arial" w:eastAsia="MyriadPro-Semibold" w:hAnsi="Arial" w:cs="Arial"/>
        </w:rPr>
        <w:t>ok</w:t>
      </w:r>
      <w:r w:rsidR="00A9362F">
        <w:rPr>
          <w:rFonts w:ascii="Arial" w:eastAsia="MyriadPro-Semibold" w:hAnsi="Arial" w:cs="Arial"/>
        </w:rPr>
        <w:t>ç</w:t>
      </w:r>
      <w:r w:rsidRPr="00A9362F">
        <w:rPr>
          <w:rFonts w:ascii="Arial" w:eastAsia="MyriadPro-Semibold" w:hAnsi="Arial" w:cs="Arial"/>
        </w:rPr>
        <w:t>a bulunan diğer elementlerin adları, sembolleri ve bazı kullanım</w:t>
      </w:r>
      <w:r w:rsidR="00A9362F"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alanları şunlardır:</w:t>
      </w:r>
    </w:p>
    <w:p w14:paraId="6FE17BF2" w14:textId="77777777" w:rsidR="00A9362F" w:rsidRPr="00A9362F" w:rsidRDefault="00A9362F" w:rsidP="00A9362F">
      <w:pPr>
        <w:kinsoku w:val="0"/>
        <w:overflowPunct w:val="0"/>
        <w:autoSpaceDE w:val="0"/>
        <w:autoSpaceDN w:val="0"/>
        <w:adjustRightInd w:val="0"/>
        <w:spacing w:before="10" w:after="0" w:line="360" w:lineRule="auto"/>
        <w:rPr>
          <w:rFonts w:ascii="Arial" w:hAnsi="Arial" w:cs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2706"/>
        <w:gridCol w:w="4238"/>
      </w:tblGrid>
      <w:tr w:rsidR="00A9362F" w:rsidRPr="00A9362F" w14:paraId="2E670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1532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385CE75A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360" w:lineRule="auto"/>
              <w:ind w:left="585" w:right="565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A9362F">
              <w:rPr>
                <w:rFonts w:ascii="Arial" w:hAnsi="Arial" w:cs="Arial"/>
                <w:b/>
                <w:bCs/>
                <w:w w:val="105"/>
              </w:rPr>
              <w:t>Adı</w:t>
            </w:r>
          </w:p>
        </w:tc>
        <w:tc>
          <w:tcPr>
            <w:tcW w:w="27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5F244C06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360" w:lineRule="auto"/>
              <w:ind w:left="911" w:right="891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A9362F">
              <w:rPr>
                <w:rFonts w:ascii="Arial" w:hAnsi="Arial" w:cs="Arial"/>
                <w:b/>
                <w:bCs/>
                <w:w w:val="105"/>
              </w:rPr>
              <w:t>Sembolü</w:t>
            </w:r>
          </w:p>
        </w:tc>
        <w:tc>
          <w:tcPr>
            <w:tcW w:w="4238" w:type="dxa"/>
            <w:tcBorders>
              <w:top w:val="single" w:sz="8" w:space="0" w:color="323031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0E856457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360" w:lineRule="auto"/>
              <w:ind w:left="580"/>
              <w:rPr>
                <w:rFonts w:ascii="Arial" w:hAnsi="Arial" w:cs="Arial"/>
                <w:b/>
                <w:bCs/>
                <w:w w:val="105"/>
              </w:rPr>
            </w:pPr>
            <w:r w:rsidRPr="00A9362F">
              <w:rPr>
                <w:rFonts w:ascii="Arial" w:hAnsi="Arial" w:cs="Arial"/>
                <w:b/>
                <w:bCs/>
                <w:w w:val="105"/>
              </w:rPr>
              <w:t>Elementin</w:t>
            </w:r>
            <w:r w:rsidRPr="00A9362F">
              <w:rPr>
                <w:rFonts w:ascii="Arial" w:hAnsi="Arial" w:cs="Arial"/>
                <w:b/>
                <w:bCs/>
                <w:spacing w:val="-9"/>
                <w:w w:val="105"/>
              </w:rPr>
              <w:t xml:space="preserve"> </w:t>
            </w:r>
            <w:r w:rsidRPr="00A9362F">
              <w:rPr>
                <w:rFonts w:ascii="Arial" w:hAnsi="Arial" w:cs="Arial"/>
                <w:b/>
                <w:bCs/>
                <w:w w:val="105"/>
              </w:rPr>
              <w:t>Bazı</w:t>
            </w:r>
            <w:r w:rsidRPr="00A9362F">
              <w:rPr>
                <w:rFonts w:ascii="Arial" w:hAnsi="Arial" w:cs="Arial"/>
                <w:b/>
                <w:bCs/>
                <w:spacing w:val="-9"/>
                <w:w w:val="105"/>
              </w:rPr>
              <w:t xml:space="preserve"> </w:t>
            </w:r>
            <w:r w:rsidRPr="00A9362F">
              <w:rPr>
                <w:rFonts w:ascii="Arial" w:hAnsi="Arial" w:cs="Arial"/>
                <w:b/>
                <w:bCs/>
                <w:w w:val="105"/>
              </w:rPr>
              <w:t>Kullanım</w:t>
            </w:r>
            <w:r w:rsidRPr="00A9362F">
              <w:rPr>
                <w:rFonts w:ascii="Arial" w:hAnsi="Arial" w:cs="Arial"/>
                <w:b/>
                <w:bCs/>
                <w:spacing w:val="-8"/>
                <w:w w:val="105"/>
              </w:rPr>
              <w:t xml:space="preserve"> </w:t>
            </w:r>
            <w:r w:rsidRPr="00A9362F">
              <w:rPr>
                <w:rFonts w:ascii="Arial" w:hAnsi="Arial" w:cs="Arial"/>
                <w:b/>
                <w:bCs/>
                <w:w w:val="105"/>
              </w:rPr>
              <w:t>Alanları</w:t>
            </w:r>
          </w:p>
        </w:tc>
      </w:tr>
      <w:tr w:rsidR="00A9362F" w:rsidRPr="00A9362F" w14:paraId="7322D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1532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42BC67AA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right="461"/>
              <w:jc w:val="right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Demir</w:t>
            </w:r>
          </w:p>
        </w:tc>
        <w:tc>
          <w:tcPr>
            <w:tcW w:w="27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50E1B634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left="905" w:right="891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Fe</w:t>
            </w:r>
          </w:p>
        </w:tc>
        <w:tc>
          <w:tcPr>
            <w:tcW w:w="4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7E17D3BC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left="80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İnşaat</w:t>
            </w:r>
            <w:r w:rsidRPr="00A9362F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malzemesi</w:t>
            </w:r>
            <w:r w:rsidRPr="00A9362F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olarak</w:t>
            </w:r>
            <w:r w:rsidRPr="00A9362F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A9362F" w14:paraId="06B69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532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1A3565F5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360" w:lineRule="auto"/>
              <w:ind w:right="516"/>
              <w:jc w:val="right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Bakır</w:t>
            </w:r>
          </w:p>
        </w:tc>
        <w:tc>
          <w:tcPr>
            <w:tcW w:w="27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0D951F3B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360" w:lineRule="auto"/>
              <w:ind w:left="908" w:right="891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Cu</w:t>
            </w:r>
          </w:p>
        </w:tc>
        <w:tc>
          <w:tcPr>
            <w:tcW w:w="4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2CDBC8E4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360" w:lineRule="auto"/>
              <w:ind w:left="80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Süs</w:t>
            </w:r>
            <w:r w:rsidRPr="00A9362F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eşyası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yapımında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A9362F" w14:paraId="7AAB2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1532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26D78725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360" w:lineRule="auto"/>
              <w:ind w:right="504"/>
              <w:jc w:val="right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Altın</w:t>
            </w:r>
          </w:p>
        </w:tc>
        <w:tc>
          <w:tcPr>
            <w:tcW w:w="27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35684B91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360" w:lineRule="auto"/>
              <w:ind w:left="908" w:right="891"/>
              <w:jc w:val="center"/>
              <w:rPr>
                <w:rFonts w:ascii="Arial" w:hAnsi="Arial" w:cs="Arial"/>
              </w:rPr>
            </w:pPr>
            <w:proofErr w:type="spellStart"/>
            <w:r w:rsidRPr="00A9362F">
              <w:rPr>
                <w:rFonts w:ascii="Arial" w:hAnsi="Arial" w:cs="Arial"/>
              </w:rPr>
              <w:t>Au</w:t>
            </w:r>
            <w:proofErr w:type="spellEnd"/>
          </w:p>
        </w:tc>
        <w:tc>
          <w:tcPr>
            <w:tcW w:w="4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7D27CB32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360" w:lineRule="auto"/>
              <w:ind w:left="80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Ziynet</w:t>
            </w:r>
            <w:r w:rsidRPr="00A9362F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eşyalarının</w:t>
            </w:r>
            <w:r w:rsidRPr="00A9362F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yapımında</w:t>
            </w:r>
            <w:r w:rsidRPr="00A9362F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kullanılır.</w:t>
            </w:r>
          </w:p>
        </w:tc>
      </w:tr>
    </w:tbl>
    <w:p w14:paraId="282650C5" w14:textId="77777777" w:rsidR="00A9362F" w:rsidRPr="00A9362F" w:rsidRDefault="00A9362F" w:rsidP="00A9362F">
      <w:pPr>
        <w:kinsoku w:val="0"/>
        <w:overflowPunct w:val="0"/>
        <w:autoSpaceDE w:val="0"/>
        <w:autoSpaceDN w:val="0"/>
        <w:adjustRightInd w:val="0"/>
        <w:spacing w:before="8" w:after="0" w:line="360" w:lineRule="auto"/>
        <w:rPr>
          <w:rFonts w:ascii="Arial" w:hAnsi="Arial" w:cs="Aria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1587"/>
        <w:gridCol w:w="5358"/>
      </w:tblGrid>
      <w:tr w:rsidR="00A9362F" w:rsidRPr="00A9362F" w14:paraId="264C40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1532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60F560B8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360" w:lineRule="auto"/>
              <w:ind w:left="310" w:right="290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A9362F">
              <w:rPr>
                <w:rFonts w:ascii="Arial" w:hAnsi="Arial" w:cs="Arial"/>
                <w:b/>
                <w:bCs/>
                <w:w w:val="105"/>
              </w:rPr>
              <w:t>Adı</w:t>
            </w:r>
          </w:p>
        </w:tc>
        <w:tc>
          <w:tcPr>
            <w:tcW w:w="15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408C53CD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360" w:lineRule="auto"/>
              <w:ind w:left="351" w:right="332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A9362F">
              <w:rPr>
                <w:rFonts w:ascii="Arial" w:hAnsi="Arial" w:cs="Arial"/>
                <w:b/>
                <w:bCs/>
                <w:w w:val="105"/>
              </w:rPr>
              <w:t>Sembolü</w:t>
            </w:r>
          </w:p>
        </w:tc>
        <w:tc>
          <w:tcPr>
            <w:tcW w:w="5358" w:type="dxa"/>
            <w:tcBorders>
              <w:top w:val="single" w:sz="8" w:space="0" w:color="323031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6277BAF5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360" w:lineRule="auto"/>
              <w:ind w:left="1139"/>
              <w:rPr>
                <w:rFonts w:ascii="Arial" w:hAnsi="Arial" w:cs="Arial"/>
                <w:b/>
                <w:bCs/>
                <w:w w:val="105"/>
              </w:rPr>
            </w:pPr>
            <w:r w:rsidRPr="00A9362F">
              <w:rPr>
                <w:rFonts w:ascii="Arial" w:hAnsi="Arial" w:cs="Arial"/>
                <w:b/>
                <w:bCs/>
                <w:w w:val="105"/>
              </w:rPr>
              <w:t>Elementin</w:t>
            </w:r>
            <w:r w:rsidRPr="00A9362F">
              <w:rPr>
                <w:rFonts w:ascii="Arial" w:hAnsi="Arial" w:cs="Arial"/>
                <w:b/>
                <w:bCs/>
                <w:spacing w:val="-9"/>
                <w:w w:val="105"/>
              </w:rPr>
              <w:t xml:space="preserve"> </w:t>
            </w:r>
            <w:r w:rsidRPr="00A9362F">
              <w:rPr>
                <w:rFonts w:ascii="Arial" w:hAnsi="Arial" w:cs="Arial"/>
                <w:b/>
                <w:bCs/>
                <w:w w:val="105"/>
              </w:rPr>
              <w:t>Bazı</w:t>
            </w:r>
            <w:r w:rsidRPr="00A9362F">
              <w:rPr>
                <w:rFonts w:ascii="Arial" w:hAnsi="Arial" w:cs="Arial"/>
                <w:b/>
                <w:bCs/>
                <w:spacing w:val="-8"/>
                <w:w w:val="105"/>
              </w:rPr>
              <w:t xml:space="preserve"> </w:t>
            </w:r>
            <w:r w:rsidRPr="00A9362F">
              <w:rPr>
                <w:rFonts w:ascii="Arial" w:hAnsi="Arial" w:cs="Arial"/>
                <w:b/>
                <w:bCs/>
                <w:w w:val="105"/>
              </w:rPr>
              <w:t>Kullanım</w:t>
            </w:r>
            <w:r w:rsidRPr="00A9362F">
              <w:rPr>
                <w:rFonts w:ascii="Arial" w:hAnsi="Arial" w:cs="Arial"/>
                <w:b/>
                <w:bCs/>
                <w:spacing w:val="-8"/>
                <w:w w:val="105"/>
              </w:rPr>
              <w:t xml:space="preserve"> </w:t>
            </w:r>
            <w:r w:rsidRPr="00A9362F">
              <w:rPr>
                <w:rFonts w:ascii="Arial" w:hAnsi="Arial" w:cs="Arial"/>
                <w:b/>
                <w:bCs/>
                <w:w w:val="105"/>
              </w:rPr>
              <w:t>Alanları</w:t>
            </w:r>
          </w:p>
        </w:tc>
      </w:tr>
      <w:tr w:rsidR="00A9362F" w:rsidRPr="00A9362F" w14:paraId="6F730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1532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56623648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left="310" w:right="291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Cıva</w:t>
            </w:r>
          </w:p>
        </w:tc>
        <w:tc>
          <w:tcPr>
            <w:tcW w:w="15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10C93EA0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left="351" w:right="331"/>
              <w:jc w:val="center"/>
              <w:rPr>
                <w:rFonts w:ascii="Arial" w:hAnsi="Arial" w:cs="Arial"/>
                <w:w w:val="105"/>
              </w:rPr>
            </w:pPr>
            <w:r w:rsidRPr="00A9362F">
              <w:rPr>
                <w:rFonts w:ascii="Arial" w:hAnsi="Arial" w:cs="Arial"/>
                <w:w w:val="105"/>
              </w:rPr>
              <w:t>Hg</w:t>
            </w:r>
          </w:p>
        </w:tc>
        <w:tc>
          <w:tcPr>
            <w:tcW w:w="53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13744B22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left="80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Termometrelerin</w:t>
            </w:r>
            <w:r w:rsidRPr="00A9362F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haznesinde</w:t>
            </w:r>
            <w:r w:rsidRPr="00A9362F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cıva</w:t>
            </w:r>
            <w:r w:rsidRPr="00A9362F">
              <w:rPr>
                <w:rFonts w:ascii="Arial" w:hAnsi="Arial" w:cs="Arial"/>
                <w:spacing w:val="-9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elementi</w:t>
            </w:r>
            <w:r w:rsidRPr="00A9362F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A9362F" w14:paraId="7DDB3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532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2A6DA475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08" w:after="0" w:line="360" w:lineRule="auto"/>
              <w:ind w:left="310" w:right="290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Platin</w:t>
            </w:r>
          </w:p>
        </w:tc>
        <w:tc>
          <w:tcPr>
            <w:tcW w:w="15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4B4AED5A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08" w:after="0" w:line="360" w:lineRule="auto"/>
              <w:ind w:left="351" w:right="330"/>
              <w:jc w:val="center"/>
              <w:rPr>
                <w:rFonts w:ascii="Arial" w:hAnsi="Arial" w:cs="Arial"/>
              </w:rPr>
            </w:pPr>
            <w:proofErr w:type="spellStart"/>
            <w:r w:rsidRPr="00A9362F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53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14806F2A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360" w:lineRule="auto"/>
              <w:ind w:left="80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Diş</w:t>
            </w:r>
            <w:r w:rsidRPr="00A9362F">
              <w:rPr>
                <w:rFonts w:ascii="Arial" w:hAnsi="Arial" w:cs="Arial"/>
                <w:spacing w:val="7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hekimliğinde,</w:t>
            </w:r>
            <w:r w:rsidRPr="00A9362F">
              <w:rPr>
                <w:rFonts w:ascii="Arial" w:hAnsi="Arial" w:cs="Arial"/>
                <w:spacing w:val="7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laboratuvar</w:t>
            </w:r>
            <w:r w:rsidRPr="00A9362F">
              <w:rPr>
                <w:rFonts w:ascii="Arial" w:hAnsi="Arial" w:cs="Arial"/>
                <w:spacing w:val="7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aletlerinde</w:t>
            </w:r>
            <w:r w:rsidRPr="00A9362F">
              <w:rPr>
                <w:rFonts w:ascii="Arial" w:hAnsi="Arial" w:cs="Arial"/>
                <w:spacing w:val="7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kullanılır.</w:t>
            </w:r>
            <w:r w:rsidRPr="00A9362F">
              <w:rPr>
                <w:rFonts w:ascii="Arial" w:hAnsi="Arial" w:cs="Arial"/>
                <w:spacing w:val="7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Oksit-</w:t>
            </w:r>
          </w:p>
          <w:p w14:paraId="1E354D17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 w:line="360" w:lineRule="auto"/>
              <w:ind w:left="80"/>
              <w:rPr>
                <w:rFonts w:ascii="Arial" w:hAnsi="Arial" w:cs="Arial"/>
                <w:w w:val="90"/>
              </w:rPr>
            </w:pPr>
            <w:proofErr w:type="spellStart"/>
            <w:r w:rsidRPr="00A9362F">
              <w:rPr>
                <w:rFonts w:ascii="Arial" w:hAnsi="Arial" w:cs="Arial"/>
                <w:w w:val="90"/>
              </w:rPr>
              <w:t>lenmemesi</w:t>
            </w:r>
            <w:proofErr w:type="spellEnd"/>
            <w:r w:rsidRPr="00A9362F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nedeniyle</w:t>
            </w:r>
            <w:r w:rsidRPr="00A9362F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tıpta ortopedi</w:t>
            </w:r>
            <w:r w:rsidRPr="00A9362F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alanında kullanılır.</w:t>
            </w:r>
          </w:p>
        </w:tc>
      </w:tr>
      <w:tr w:rsidR="00A9362F" w:rsidRPr="00A9362F" w14:paraId="2C08E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1532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5D3FE043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left="310" w:right="290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Kurşun</w:t>
            </w:r>
          </w:p>
        </w:tc>
        <w:tc>
          <w:tcPr>
            <w:tcW w:w="15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768B47C6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left="350" w:right="332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Pb</w:t>
            </w:r>
          </w:p>
        </w:tc>
        <w:tc>
          <w:tcPr>
            <w:tcW w:w="53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584D642D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360" w:lineRule="auto"/>
              <w:ind w:left="79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Akü</w:t>
            </w:r>
            <w:r w:rsidRPr="00A9362F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imalatında</w:t>
            </w:r>
            <w:r w:rsidRPr="00A9362F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A9362F" w14:paraId="1BE0A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532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6C6849F8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3" w:after="0" w:line="360" w:lineRule="auto"/>
              <w:ind w:left="310" w:right="291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Çinko</w:t>
            </w:r>
          </w:p>
        </w:tc>
        <w:tc>
          <w:tcPr>
            <w:tcW w:w="15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77EAAFBE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3" w:after="0" w:line="360" w:lineRule="auto"/>
              <w:ind w:left="351" w:right="332"/>
              <w:jc w:val="center"/>
              <w:rPr>
                <w:rFonts w:ascii="Arial" w:hAnsi="Arial" w:cs="Arial"/>
              </w:rPr>
            </w:pPr>
            <w:proofErr w:type="spellStart"/>
            <w:r w:rsidRPr="00A9362F">
              <w:rPr>
                <w:rFonts w:ascii="Arial" w:hAnsi="Arial" w:cs="Arial"/>
              </w:rPr>
              <w:t>Zn</w:t>
            </w:r>
            <w:proofErr w:type="spellEnd"/>
          </w:p>
        </w:tc>
        <w:tc>
          <w:tcPr>
            <w:tcW w:w="53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01650796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3" w:after="0" w:line="360" w:lineRule="auto"/>
              <w:ind w:left="79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Mutfak</w:t>
            </w:r>
            <w:r w:rsidRPr="00A9362F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eşyası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ve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pil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yapımında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A9362F" w14:paraId="03640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1532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146D3311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360" w:lineRule="auto"/>
              <w:ind w:left="310" w:right="244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Gümüş</w:t>
            </w:r>
          </w:p>
        </w:tc>
        <w:tc>
          <w:tcPr>
            <w:tcW w:w="15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3C4CD18E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360" w:lineRule="auto"/>
              <w:ind w:left="348" w:right="332"/>
              <w:jc w:val="center"/>
              <w:rPr>
                <w:rFonts w:ascii="Arial" w:hAnsi="Arial" w:cs="Arial"/>
                <w:w w:val="105"/>
              </w:rPr>
            </w:pPr>
            <w:proofErr w:type="spellStart"/>
            <w:r w:rsidRPr="00A9362F">
              <w:rPr>
                <w:rFonts w:ascii="Arial" w:hAnsi="Arial" w:cs="Arial"/>
                <w:w w:val="105"/>
              </w:rPr>
              <w:t>Ag</w:t>
            </w:r>
            <w:proofErr w:type="spellEnd"/>
          </w:p>
        </w:tc>
        <w:tc>
          <w:tcPr>
            <w:tcW w:w="53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6A100385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360" w:lineRule="auto"/>
              <w:ind w:left="79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Ziynet</w:t>
            </w:r>
            <w:r w:rsidRPr="00A9362F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eşyalarının</w:t>
            </w:r>
            <w:r w:rsidRPr="00A9362F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yapımında</w:t>
            </w:r>
            <w:r w:rsidRPr="00A9362F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A9362F" w14:paraId="2A77E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532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2E62BA6E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360" w:lineRule="auto"/>
              <w:ind w:left="310" w:right="291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İyot</w:t>
            </w:r>
          </w:p>
        </w:tc>
        <w:tc>
          <w:tcPr>
            <w:tcW w:w="15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1C96E149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360" w:lineRule="auto"/>
              <w:ind w:left="19"/>
              <w:jc w:val="center"/>
              <w:rPr>
                <w:rFonts w:ascii="Arial" w:hAnsi="Arial" w:cs="Arial"/>
                <w:w w:val="85"/>
              </w:rPr>
            </w:pPr>
            <w:r w:rsidRPr="00A9362F">
              <w:rPr>
                <w:rFonts w:ascii="Arial" w:hAnsi="Arial" w:cs="Arial"/>
                <w:w w:val="85"/>
              </w:rPr>
              <w:t>I</w:t>
            </w:r>
          </w:p>
        </w:tc>
        <w:tc>
          <w:tcPr>
            <w:tcW w:w="53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634D6065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360" w:lineRule="auto"/>
              <w:ind w:left="79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Deniz</w:t>
            </w:r>
            <w:r w:rsidRPr="00A9362F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ürünlerinde</w:t>
            </w:r>
            <w:r w:rsidRPr="00A9362F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ve</w:t>
            </w:r>
            <w:r w:rsidRPr="00A9362F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iyotlu</w:t>
            </w:r>
            <w:r w:rsidRPr="00A9362F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sofra</w:t>
            </w:r>
            <w:r w:rsidRPr="00A9362F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tuzlarında</w:t>
            </w:r>
            <w:r w:rsidRPr="00A9362F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A9362F" w14:paraId="0859E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532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553FA8F6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360" w:lineRule="auto"/>
              <w:ind w:left="310" w:right="291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Kalsiyum</w:t>
            </w:r>
          </w:p>
        </w:tc>
        <w:tc>
          <w:tcPr>
            <w:tcW w:w="15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0641D6F6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360" w:lineRule="auto"/>
              <w:ind w:left="349" w:right="332"/>
              <w:jc w:val="center"/>
              <w:rPr>
                <w:rFonts w:ascii="Arial" w:hAnsi="Arial" w:cs="Arial"/>
              </w:rPr>
            </w:pPr>
            <w:proofErr w:type="spellStart"/>
            <w:r w:rsidRPr="00A9362F">
              <w:rPr>
                <w:rFonts w:ascii="Arial" w:hAnsi="Arial" w:cs="Arial"/>
              </w:rPr>
              <w:t>Ca</w:t>
            </w:r>
            <w:proofErr w:type="spellEnd"/>
          </w:p>
        </w:tc>
        <w:tc>
          <w:tcPr>
            <w:tcW w:w="5358" w:type="dxa"/>
            <w:tcBorders>
              <w:top w:val="single" w:sz="8" w:space="0" w:color="231F20"/>
              <w:left w:val="single" w:sz="8" w:space="0" w:color="231F20"/>
              <w:bottom w:val="single" w:sz="8" w:space="0" w:color="323031"/>
              <w:right w:val="single" w:sz="8" w:space="0" w:color="323031"/>
            </w:tcBorders>
            <w:shd w:val="clear" w:color="auto" w:fill="FFFCDF"/>
          </w:tcPr>
          <w:p w14:paraId="26E05CEE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360" w:lineRule="auto"/>
              <w:ind w:left="79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Kemik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ve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dişlerin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yapısında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bulunur.</w:t>
            </w:r>
          </w:p>
        </w:tc>
      </w:tr>
    </w:tbl>
    <w:p w14:paraId="6B893FE7" w14:textId="1C65D48F" w:rsidR="0017738B" w:rsidRPr="00A9362F" w:rsidRDefault="0017738B" w:rsidP="00A9362F">
      <w:pPr>
        <w:spacing w:line="360" w:lineRule="auto"/>
        <w:rPr>
          <w:rFonts w:ascii="Arial" w:hAnsi="Arial" w:cs="Arial"/>
        </w:rPr>
      </w:pPr>
    </w:p>
    <w:p w14:paraId="07512D2A" w14:textId="5908A5EF" w:rsidR="00A9362F" w:rsidRPr="00A9362F" w:rsidRDefault="00A9362F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b/>
          <w:bCs/>
        </w:rPr>
      </w:pPr>
      <w:r w:rsidRPr="00A9362F">
        <w:rPr>
          <w:rFonts w:ascii="Arial" w:eastAsia="MyriadPro-Semibold" w:hAnsi="Arial" w:cs="Arial"/>
          <w:b/>
          <w:bCs/>
        </w:rPr>
        <w:t>2.3 Bileşik Form</w:t>
      </w:r>
      <w:r w:rsidR="006A12CC">
        <w:rPr>
          <w:rFonts w:ascii="Arial" w:eastAsia="MyriadPro-Semibold" w:hAnsi="Arial" w:cs="Arial"/>
          <w:b/>
          <w:bCs/>
        </w:rPr>
        <w:t>ü</w:t>
      </w:r>
      <w:r w:rsidRPr="00A9362F">
        <w:rPr>
          <w:rFonts w:ascii="Arial" w:eastAsia="MyriadPro-Semibold" w:hAnsi="Arial" w:cs="Arial"/>
          <w:b/>
          <w:bCs/>
        </w:rPr>
        <w:t>lleri</w:t>
      </w:r>
    </w:p>
    <w:p w14:paraId="03D80C0A" w14:textId="55A23B94" w:rsidR="00A9362F" w:rsidRPr="00A9362F" w:rsidRDefault="00A9362F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Elementlerin sembollerle gösterilmesi gibi bileşiklerin formüllerle gösterilmesi</w:t>
      </w:r>
      <w:r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de bilimsel dilde iletişim kolaylığı sağlar.</w:t>
      </w:r>
    </w:p>
    <w:p w14:paraId="44DAB415" w14:textId="0149CF90" w:rsidR="00A9362F" w:rsidRPr="00A9362F" w:rsidRDefault="00A9362F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Bileşikler, bileşiği oluşturan elementlerin sembolleri ve bileşikteki birleşme</w:t>
      </w:r>
      <w:r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oranlarını ifade eden rakamlar ile yani bileşik formülleri ile ifade</w:t>
      </w:r>
      <w:r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edilir. Örneğin su bileşiğinde iki hidrojen (H) atomuna karşılık bir oksijen</w:t>
      </w:r>
    </w:p>
    <w:p w14:paraId="153B60B3" w14:textId="77777777" w:rsidR="00A9362F" w:rsidRPr="00A9362F" w:rsidRDefault="00A9362F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 xml:space="preserve">(O) atomu yer almaktadır. Bu nedenle formülü </w:t>
      </w:r>
      <w:proofErr w:type="spellStart"/>
      <w:r w:rsidRPr="00A9362F">
        <w:rPr>
          <w:rFonts w:ascii="Arial" w:eastAsia="MyriadPro-Semibold" w:hAnsi="Arial" w:cs="Arial"/>
        </w:rPr>
        <w:t>H</w:t>
      </w:r>
      <w:r w:rsidRPr="00A9362F">
        <w:rPr>
          <w:rFonts w:ascii="Cambria Math" w:eastAsia="MyriadPro-Semibold" w:hAnsi="Cambria Math" w:cs="Cambria Math"/>
        </w:rPr>
        <w:t>₂</w:t>
      </w:r>
      <w:r w:rsidRPr="00A9362F">
        <w:rPr>
          <w:rFonts w:ascii="Arial" w:eastAsia="MyriadPro-Semibold" w:hAnsi="Arial" w:cs="Arial"/>
        </w:rPr>
        <w:t>O’dur</w:t>
      </w:r>
      <w:proofErr w:type="spellEnd"/>
      <w:r w:rsidRPr="00A9362F">
        <w:rPr>
          <w:rFonts w:ascii="Arial" w:eastAsia="MyriadPro-Semibold" w:hAnsi="Arial" w:cs="Arial"/>
        </w:rPr>
        <w:t>.</w:t>
      </w:r>
    </w:p>
    <w:p w14:paraId="099839F5" w14:textId="7E87EDB5" w:rsidR="00A9362F" w:rsidRPr="00A9362F" w:rsidRDefault="00A9362F" w:rsidP="00A9362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</w:rPr>
      </w:pPr>
      <w:r w:rsidRPr="00A9362F">
        <w:rPr>
          <w:rFonts w:ascii="Arial" w:eastAsia="MyriadPro-Semibold" w:hAnsi="Arial" w:cs="Arial"/>
        </w:rPr>
        <w:t>Günlük hayatta sıkça karşılaşılan bileşikler ile bu bileşiklerin formülleri ve kullanım</w:t>
      </w:r>
      <w:r>
        <w:rPr>
          <w:rFonts w:ascii="Arial" w:eastAsia="MyriadPro-Semibold" w:hAnsi="Arial" w:cs="Arial"/>
        </w:rPr>
        <w:t xml:space="preserve"> </w:t>
      </w:r>
      <w:r w:rsidRPr="00A9362F">
        <w:rPr>
          <w:rFonts w:ascii="Arial" w:eastAsia="MyriadPro-Semibold" w:hAnsi="Arial" w:cs="Arial"/>
        </w:rPr>
        <w:t>alanları aşağıdaki tabloda verilmiştir.</w:t>
      </w:r>
    </w:p>
    <w:p w14:paraId="5A4E6422" w14:textId="77777777" w:rsidR="00A9362F" w:rsidRPr="00A9362F" w:rsidRDefault="00A9362F" w:rsidP="00A9362F">
      <w:pPr>
        <w:kinsoku w:val="0"/>
        <w:overflowPunct w:val="0"/>
        <w:autoSpaceDE w:val="0"/>
        <w:autoSpaceDN w:val="0"/>
        <w:adjustRightInd w:val="0"/>
        <w:spacing w:before="6" w:after="0" w:line="360" w:lineRule="auto"/>
        <w:rPr>
          <w:rFonts w:ascii="Arial" w:hAnsi="Arial" w:cs="Aria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842"/>
        <w:gridCol w:w="5156"/>
      </w:tblGrid>
      <w:tr w:rsidR="00A9362F" w:rsidRPr="00A9362F" w14:paraId="7B5AE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485" w:type="dxa"/>
            <w:tcBorders>
              <w:top w:val="single" w:sz="8" w:space="0" w:color="323031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0C645A0D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360" w:lineRule="auto"/>
              <w:ind w:left="51" w:right="31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A9362F">
              <w:rPr>
                <w:rFonts w:ascii="Arial" w:hAnsi="Arial" w:cs="Arial"/>
                <w:b/>
                <w:bCs/>
                <w:w w:val="105"/>
              </w:rPr>
              <w:t>Bileşiğin</w:t>
            </w:r>
            <w:r w:rsidRPr="00A9362F">
              <w:rPr>
                <w:rFonts w:ascii="Arial" w:hAnsi="Arial" w:cs="Arial"/>
                <w:b/>
                <w:bCs/>
                <w:spacing w:val="-7"/>
                <w:w w:val="105"/>
              </w:rPr>
              <w:t xml:space="preserve"> </w:t>
            </w:r>
            <w:r w:rsidRPr="00A9362F">
              <w:rPr>
                <w:rFonts w:ascii="Arial" w:hAnsi="Arial" w:cs="Arial"/>
                <w:b/>
                <w:bCs/>
                <w:w w:val="105"/>
              </w:rPr>
              <w:t>İsmi</w:t>
            </w:r>
          </w:p>
        </w:tc>
        <w:tc>
          <w:tcPr>
            <w:tcW w:w="1842" w:type="dxa"/>
            <w:tcBorders>
              <w:top w:val="single" w:sz="8" w:space="0" w:color="323031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00DF5535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360" w:lineRule="auto"/>
              <w:ind w:left="77" w:right="56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A9362F">
              <w:rPr>
                <w:rFonts w:ascii="Arial" w:hAnsi="Arial" w:cs="Arial"/>
                <w:b/>
                <w:bCs/>
                <w:w w:val="105"/>
              </w:rPr>
              <w:t>Bileşiğin</w:t>
            </w:r>
            <w:r w:rsidRPr="00A9362F">
              <w:rPr>
                <w:rFonts w:ascii="Arial" w:hAnsi="Arial" w:cs="Arial"/>
                <w:b/>
                <w:bCs/>
                <w:spacing w:val="-7"/>
                <w:w w:val="105"/>
              </w:rPr>
              <w:t xml:space="preserve"> </w:t>
            </w:r>
            <w:r w:rsidRPr="00A9362F">
              <w:rPr>
                <w:rFonts w:ascii="Arial" w:hAnsi="Arial" w:cs="Arial"/>
                <w:b/>
                <w:bCs/>
                <w:w w:val="105"/>
              </w:rPr>
              <w:t>Formülü</w:t>
            </w:r>
          </w:p>
        </w:tc>
        <w:tc>
          <w:tcPr>
            <w:tcW w:w="5156" w:type="dxa"/>
            <w:tcBorders>
              <w:top w:val="single" w:sz="8" w:space="0" w:color="323031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12D47360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360" w:lineRule="auto"/>
              <w:ind w:left="1119"/>
              <w:rPr>
                <w:rFonts w:ascii="Arial" w:hAnsi="Arial" w:cs="Arial"/>
                <w:b/>
                <w:bCs/>
                <w:w w:val="105"/>
              </w:rPr>
            </w:pPr>
            <w:r w:rsidRPr="00A9362F">
              <w:rPr>
                <w:rFonts w:ascii="Arial" w:hAnsi="Arial" w:cs="Arial"/>
                <w:b/>
                <w:bCs/>
                <w:w w:val="105"/>
              </w:rPr>
              <w:t>Bileşiğin</w:t>
            </w:r>
            <w:r w:rsidRPr="00A9362F">
              <w:rPr>
                <w:rFonts w:ascii="Arial" w:hAnsi="Arial" w:cs="Arial"/>
                <w:b/>
                <w:bCs/>
                <w:spacing w:val="-8"/>
                <w:w w:val="105"/>
              </w:rPr>
              <w:t xml:space="preserve"> </w:t>
            </w:r>
            <w:r w:rsidRPr="00A9362F">
              <w:rPr>
                <w:rFonts w:ascii="Arial" w:hAnsi="Arial" w:cs="Arial"/>
                <w:b/>
                <w:bCs/>
                <w:w w:val="105"/>
              </w:rPr>
              <w:t>Bazı</w:t>
            </w:r>
            <w:r w:rsidRPr="00A9362F">
              <w:rPr>
                <w:rFonts w:ascii="Arial" w:hAnsi="Arial" w:cs="Arial"/>
                <w:b/>
                <w:bCs/>
                <w:spacing w:val="-7"/>
                <w:w w:val="105"/>
              </w:rPr>
              <w:t xml:space="preserve"> </w:t>
            </w:r>
            <w:r w:rsidRPr="00A9362F">
              <w:rPr>
                <w:rFonts w:ascii="Arial" w:hAnsi="Arial" w:cs="Arial"/>
                <w:b/>
                <w:bCs/>
                <w:w w:val="105"/>
              </w:rPr>
              <w:t>Kullanım</w:t>
            </w:r>
            <w:r w:rsidRPr="00A9362F">
              <w:rPr>
                <w:rFonts w:ascii="Arial" w:hAnsi="Arial" w:cs="Arial"/>
                <w:b/>
                <w:bCs/>
                <w:spacing w:val="-8"/>
                <w:w w:val="105"/>
              </w:rPr>
              <w:t xml:space="preserve"> </w:t>
            </w:r>
            <w:r w:rsidRPr="00A9362F">
              <w:rPr>
                <w:rFonts w:ascii="Arial" w:hAnsi="Arial" w:cs="Arial"/>
                <w:b/>
                <w:bCs/>
                <w:w w:val="105"/>
              </w:rPr>
              <w:t>Alanları</w:t>
            </w:r>
          </w:p>
        </w:tc>
      </w:tr>
      <w:tr w:rsidR="00A9362F" w:rsidRPr="00A9362F" w14:paraId="59C81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1485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698E4FFC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360" w:lineRule="auto"/>
              <w:rPr>
                <w:rFonts w:ascii="Arial" w:hAnsi="Arial" w:cs="Arial"/>
              </w:rPr>
            </w:pPr>
          </w:p>
          <w:p w14:paraId="139F6AC4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360" w:lineRule="auto"/>
              <w:ind w:left="51" w:right="31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Su</w:t>
            </w:r>
          </w:p>
        </w:tc>
        <w:tc>
          <w:tcPr>
            <w:tcW w:w="1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65CF8A1D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360" w:lineRule="auto"/>
              <w:rPr>
                <w:rFonts w:ascii="Arial" w:hAnsi="Arial" w:cs="Arial"/>
              </w:rPr>
            </w:pPr>
          </w:p>
          <w:p w14:paraId="65F25B1E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360" w:lineRule="auto"/>
              <w:ind w:left="77" w:right="56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H</w:t>
            </w:r>
            <w:r w:rsidRPr="00A9362F">
              <w:rPr>
                <w:rFonts w:ascii="Cambria Math" w:hAnsi="Cambria Math" w:cs="Cambria Math"/>
              </w:rPr>
              <w:t>₂</w:t>
            </w:r>
            <w:r w:rsidRPr="00A9362F">
              <w:rPr>
                <w:rFonts w:ascii="Arial" w:hAnsi="Arial" w:cs="Arial"/>
              </w:rPr>
              <w:t>O</w:t>
            </w:r>
          </w:p>
        </w:tc>
        <w:tc>
          <w:tcPr>
            <w:tcW w:w="5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1D9E6CE9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360" w:lineRule="auto"/>
              <w:ind w:left="81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Su</w:t>
            </w:r>
            <w:r w:rsidRPr="00A9362F">
              <w:rPr>
                <w:rFonts w:ascii="Arial" w:hAnsi="Arial" w:cs="Arial"/>
                <w:spacing w:val="5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bütün</w:t>
            </w:r>
            <w:r w:rsidRPr="00A9362F">
              <w:rPr>
                <w:rFonts w:ascii="Arial" w:hAnsi="Arial" w:cs="Arial"/>
                <w:spacing w:val="5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canlıların</w:t>
            </w:r>
            <w:r w:rsidRPr="00A9362F">
              <w:rPr>
                <w:rFonts w:ascii="Arial" w:hAnsi="Arial" w:cs="Arial"/>
                <w:spacing w:val="5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temel</w:t>
            </w:r>
            <w:r w:rsidRPr="00A9362F">
              <w:rPr>
                <w:rFonts w:ascii="Arial" w:hAnsi="Arial" w:cs="Arial"/>
                <w:spacing w:val="6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ihtiyacıdır.</w:t>
            </w:r>
            <w:r w:rsidRPr="00A9362F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Yediğimiz</w:t>
            </w:r>
            <w:r w:rsidRPr="00A9362F">
              <w:rPr>
                <w:rFonts w:ascii="Arial" w:hAnsi="Arial" w:cs="Arial"/>
                <w:spacing w:val="5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besinle-</w:t>
            </w:r>
            <w:r w:rsidRPr="00A9362F">
              <w:rPr>
                <w:rFonts w:ascii="Arial" w:hAnsi="Arial" w:cs="Arial"/>
                <w:spacing w:val="-57"/>
                <w:w w:val="90"/>
              </w:rPr>
              <w:t xml:space="preserve"> </w:t>
            </w:r>
            <w:proofErr w:type="spellStart"/>
            <w:r w:rsidRPr="00A9362F">
              <w:rPr>
                <w:rFonts w:ascii="Arial" w:hAnsi="Arial" w:cs="Arial"/>
                <w:w w:val="90"/>
              </w:rPr>
              <w:t>rin</w:t>
            </w:r>
            <w:proofErr w:type="spellEnd"/>
            <w:r w:rsidRPr="00A9362F">
              <w:rPr>
                <w:rFonts w:ascii="Arial" w:hAnsi="Arial" w:cs="Arial"/>
                <w:spacing w:val="18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sindirilmesine</w:t>
            </w:r>
            <w:r w:rsidRPr="00A9362F">
              <w:rPr>
                <w:rFonts w:ascii="Arial" w:hAnsi="Arial" w:cs="Arial"/>
                <w:spacing w:val="19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yardımcı</w:t>
            </w:r>
            <w:r w:rsidRPr="00A9362F">
              <w:rPr>
                <w:rFonts w:ascii="Arial" w:hAnsi="Arial" w:cs="Arial"/>
                <w:spacing w:val="19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olur.</w:t>
            </w:r>
            <w:r w:rsidRPr="00A9362F">
              <w:rPr>
                <w:rFonts w:ascii="Arial" w:hAnsi="Arial" w:cs="Arial"/>
                <w:spacing w:val="8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Vücuttaki</w:t>
            </w:r>
            <w:r w:rsidRPr="00A9362F">
              <w:rPr>
                <w:rFonts w:ascii="Arial" w:hAnsi="Arial" w:cs="Arial"/>
                <w:spacing w:val="19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atık</w:t>
            </w:r>
            <w:r w:rsidRPr="00A9362F">
              <w:rPr>
                <w:rFonts w:ascii="Arial" w:hAnsi="Arial" w:cs="Arial"/>
                <w:spacing w:val="19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madde-</w:t>
            </w:r>
          </w:p>
          <w:p w14:paraId="61C4E668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81"/>
              <w:rPr>
                <w:rFonts w:ascii="Arial" w:hAnsi="Arial" w:cs="Arial"/>
                <w:w w:val="90"/>
              </w:rPr>
            </w:pPr>
            <w:proofErr w:type="spellStart"/>
            <w:r w:rsidRPr="00A9362F">
              <w:rPr>
                <w:rFonts w:ascii="Arial" w:hAnsi="Arial" w:cs="Arial"/>
                <w:w w:val="90"/>
              </w:rPr>
              <w:t>lerin</w:t>
            </w:r>
            <w:proofErr w:type="spellEnd"/>
            <w:r w:rsidRPr="00A9362F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dışarı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atılmasında</w:t>
            </w:r>
            <w:r w:rsidRPr="00A9362F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önemli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rol</w:t>
            </w:r>
            <w:r w:rsidRPr="00A9362F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oynar.</w:t>
            </w:r>
          </w:p>
        </w:tc>
      </w:tr>
      <w:tr w:rsidR="00A9362F" w:rsidRPr="00A9362F" w14:paraId="725D8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485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6BA98848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360" w:lineRule="auto"/>
              <w:ind w:left="51" w:right="31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Amonyak</w:t>
            </w:r>
          </w:p>
        </w:tc>
        <w:tc>
          <w:tcPr>
            <w:tcW w:w="1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61DE1775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360" w:lineRule="auto"/>
              <w:ind w:left="77" w:right="56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NH</w:t>
            </w:r>
            <w:r w:rsidRPr="00A9362F">
              <w:rPr>
                <w:rFonts w:ascii="Cambria Math" w:hAnsi="Cambria Math" w:cs="Cambria Math"/>
              </w:rPr>
              <w:t>₃</w:t>
            </w:r>
          </w:p>
        </w:tc>
        <w:tc>
          <w:tcPr>
            <w:tcW w:w="5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2036D386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360" w:lineRule="auto"/>
              <w:ind w:left="81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Boya,</w:t>
            </w:r>
            <w:r w:rsidRPr="00A9362F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gübre,</w:t>
            </w:r>
            <w:r w:rsidRPr="00A9362F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deterjan</w:t>
            </w:r>
            <w:r w:rsidRPr="00A9362F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yapımında</w:t>
            </w:r>
            <w:r w:rsidRPr="00A9362F">
              <w:rPr>
                <w:rFonts w:ascii="Arial" w:hAnsi="Arial" w:cs="Arial"/>
                <w:spacing w:val="-1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kullanılır.</w:t>
            </w:r>
          </w:p>
        </w:tc>
      </w:tr>
      <w:tr w:rsidR="00A9362F" w:rsidRPr="00A9362F" w14:paraId="4FA20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</w:trPr>
        <w:tc>
          <w:tcPr>
            <w:tcW w:w="1485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08AB9E9C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360" w:lineRule="auto"/>
              <w:rPr>
                <w:rFonts w:ascii="Arial" w:hAnsi="Arial" w:cs="Arial"/>
              </w:rPr>
            </w:pPr>
          </w:p>
          <w:p w14:paraId="3AF06A6A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51" w:right="31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Karbondioksit</w:t>
            </w:r>
          </w:p>
        </w:tc>
        <w:tc>
          <w:tcPr>
            <w:tcW w:w="1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342F30A3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360" w:lineRule="auto"/>
              <w:rPr>
                <w:rFonts w:ascii="Arial" w:hAnsi="Arial" w:cs="Arial"/>
              </w:rPr>
            </w:pPr>
          </w:p>
          <w:p w14:paraId="1169A5AC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7" w:right="55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CO</w:t>
            </w:r>
            <w:r w:rsidRPr="00A9362F">
              <w:rPr>
                <w:rFonts w:ascii="Cambria Math" w:hAnsi="Cambria Math" w:cs="Cambria Math"/>
              </w:rPr>
              <w:t>₂</w:t>
            </w:r>
          </w:p>
        </w:tc>
        <w:tc>
          <w:tcPr>
            <w:tcW w:w="5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1D0583C4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360" w:lineRule="auto"/>
              <w:ind w:left="81"/>
              <w:rPr>
                <w:rFonts w:ascii="Arial" w:hAnsi="Arial" w:cs="Arial"/>
                <w:w w:val="95"/>
              </w:rPr>
            </w:pPr>
            <w:r w:rsidRPr="00A9362F">
              <w:rPr>
                <w:rFonts w:ascii="Arial" w:hAnsi="Arial" w:cs="Arial"/>
                <w:spacing w:val="-1"/>
                <w:w w:val="95"/>
              </w:rPr>
              <w:t>Yangın</w:t>
            </w:r>
            <w:r w:rsidRPr="00A9362F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A9362F">
              <w:rPr>
                <w:rFonts w:ascii="Arial" w:hAnsi="Arial" w:cs="Arial"/>
                <w:spacing w:val="-1"/>
                <w:w w:val="95"/>
              </w:rPr>
              <w:t>söndürme</w:t>
            </w:r>
            <w:r w:rsidRPr="00A9362F">
              <w:rPr>
                <w:rFonts w:ascii="Arial" w:hAnsi="Arial" w:cs="Arial"/>
                <w:spacing w:val="-16"/>
                <w:w w:val="95"/>
              </w:rPr>
              <w:t xml:space="preserve"> </w:t>
            </w:r>
            <w:r w:rsidRPr="00A9362F">
              <w:rPr>
                <w:rFonts w:ascii="Arial" w:hAnsi="Arial" w:cs="Arial"/>
                <w:w w:val="95"/>
              </w:rPr>
              <w:t>tüplerinde</w:t>
            </w:r>
            <w:r w:rsidRPr="00A9362F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A9362F">
              <w:rPr>
                <w:rFonts w:ascii="Arial" w:hAnsi="Arial" w:cs="Arial"/>
                <w:w w:val="95"/>
              </w:rPr>
              <w:t>ve</w:t>
            </w:r>
            <w:r w:rsidRPr="00A9362F">
              <w:rPr>
                <w:rFonts w:ascii="Arial" w:hAnsi="Arial" w:cs="Arial"/>
                <w:spacing w:val="-16"/>
                <w:w w:val="95"/>
              </w:rPr>
              <w:t xml:space="preserve"> </w:t>
            </w:r>
            <w:r w:rsidRPr="00A9362F">
              <w:rPr>
                <w:rFonts w:ascii="Arial" w:hAnsi="Arial" w:cs="Arial"/>
                <w:w w:val="95"/>
              </w:rPr>
              <w:t>gazlı</w:t>
            </w:r>
            <w:r w:rsidRPr="00A9362F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A9362F">
              <w:rPr>
                <w:rFonts w:ascii="Arial" w:hAnsi="Arial" w:cs="Arial"/>
                <w:w w:val="95"/>
              </w:rPr>
              <w:t>içecek</w:t>
            </w:r>
            <w:r w:rsidRPr="00A9362F">
              <w:rPr>
                <w:rFonts w:ascii="Arial" w:hAnsi="Arial" w:cs="Arial"/>
                <w:spacing w:val="-16"/>
                <w:w w:val="95"/>
              </w:rPr>
              <w:t xml:space="preserve"> </w:t>
            </w:r>
            <w:r w:rsidRPr="00A9362F">
              <w:rPr>
                <w:rFonts w:ascii="Arial" w:hAnsi="Arial" w:cs="Arial"/>
                <w:w w:val="95"/>
              </w:rPr>
              <w:t>yapımında</w:t>
            </w:r>
          </w:p>
          <w:p w14:paraId="779CA63B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 w:line="360" w:lineRule="auto"/>
              <w:ind w:left="81"/>
              <w:rPr>
                <w:rFonts w:ascii="Arial" w:hAnsi="Arial" w:cs="Arial"/>
                <w:w w:val="95"/>
              </w:rPr>
            </w:pPr>
            <w:r w:rsidRPr="00A9362F">
              <w:rPr>
                <w:rFonts w:ascii="Arial" w:hAnsi="Arial" w:cs="Arial"/>
                <w:w w:val="95"/>
              </w:rPr>
              <w:t>kullanılır.</w:t>
            </w:r>
          </w:p>
        </w:tc>
      </w:tr>
      <w:tr w:rsidR="00A9362F" w:rsidRPr="00A9362F" w14:paraId="771BB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/>
        </w:trPr>
        <w:tc>
          <w:tcPr>
            <w:tcW w:w="1485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17463586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360" w:lineRule="auto"/>
              <w:rPr>
                <w:rFonts w:ascii="Arial" w:hAnsi="Arial" w:cs="Arial"/>
              </w:rPr>
            </w:pPr>
          </w:p>
          <w:p w14:paraId="7B8012AB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360" w:lineRule="auto"/>
              <w:ind w:left="470" w:right="327" w:hanging="110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Sodyum</w:t>
            </w:r>
            <w:r w:rsidRPr="00A9362F">
              <w:rPr>
                <w:rFonts w:ascii="Arial" w:hAnsi="Arial" w:cs="Arial"/>
                <w:spacing w:val="-64"/>
              </w:rPr>
              <w:t xml:space="preserve"> </w:t>
            </w:r>
            <w:r w:rsidRPr="00A9362F">
              <w:rPr>
                <w:rFonts w:ascii="Arial" w:hAnsi="Arial" w:cs="Arial"/>
              </w:rPr>
              <w:t>klorür</w:t>
            </w:r>
          </w:p>
        </w:tc>
        <w:tc>
          <w:tcPr>
            <w:tcW w:w="1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7B5924C7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14:paraId="25E4CD79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7" w:right="55"/>
              <w:jc w:val="center"/>
              <w:rPr>
                <w:rFonts w:ascii="Arial" w:hAnsi="Arial" w:cs="Arial"/>
              </w:rPr>
            </w:pPr>
            <w:proofErr w:type="spellStart"/>
            <w:r w:rsidRPr="00A9362F">
              <w:rPr>
                <w:rFonts w:ascii="Arial" w:hAnsi="Arial" w:cs="Arial"/>
              </w:rPr>
              <w:t>NaCl</w:t>
            </w:r>
            <w:proofErr w:type="spellEnd"/>
          </w:p>
        </w:tc>
        <w:tc>
          <w:tcPr>
            <w:tcW w:w="5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55AB5314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360" w:lineRule="auto"/>
              <w:ind w:left="81" w:right="275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spacing w:val="-1"/>
                <w:w w:val="90"/>
              </w:rPr>
              <w:t xml:space="preserve">Beyaz, kristal </w:t>
            </w:r>
            <w:r w:rsidRPr="00A9362F">
              <w:rPr>
                <w:rFonts w:ascii="Arial" w:hAnsi="Arial" w:cs="Arial"/>
                <w:w w:val="90"/>
              </w:rPr>
              <w:t>yapılı bir bileşiktir. Yemek tuzu olarak</w:t>
            </w:r>
            <w:r w:rsidRPr="00A9362F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kullanılır.</w:t>
            </w:r>
            <w:r w:rsidRPr="00A9362F">
              <w:rPr>
                <w:rFonts w:ascii="Arial" w:hAnsi="Arial" w:cs="Arial"/>
                <w:spacing w:val="3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Gıdaların</w:t>
            </w:r>
            <w:r w:rsidRPr="00A9362F">
              <w:rPr>
                <w:rFonts w:ascii="Arial" w:hAnsi="Arial" w:cs="Arial"/>
                <w:spacing w:val="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korunmasında,</w:t>
            </w:r>
            <w:r w:rsidRPr="00A9362F">
              <w:rPr>
                <w:rFonts w:ascii="Arial" w:hAnsi="Arial" w:cs="Arial"/>
                <w:spacing w:val="3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kışın</w:t>
            </w:r>
            <w:r w:rsidRPr="00A9362F">
              <w:rPr>
                <w:rFonts w:ascii="Arial" w:hAnsi="Arial" w:cs="Arial"/>
                <w:spacing w:val="3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yollarda</w:t>
            </w:r>
            <w:r w:rsidRPr="00A9362F">
              <w:rPr>
                <w:rFonts w:ascii="Arial" w:hAnsi="Arial" w:cs="Arial"/>
                <w:spacing w:val="3"/>
                <w:w w:val="90"/>
              </w:rPr>
              <w:t xml:space="preserve"> </w:t>
            </w:r>
            <w:proofErr w:type="spellStart"/>
            <w:r w:rsidRPr="00A9362F">
              <w:rPr>
                <w:rFonts w:ascii="Arial" w:hAnsi="Arial" w:cs="Arial"/>
                <w:w w:val="90"/>
              </w:rPr>
              <w:t>olu</w:t>
            </w:r>
            <w:proofErr w:type="spellEnd"/>
            <w:r w:rsidRPr="00A9362F">
              <w:rPr>
                <w:rFonts w:ascii="Arial" w:hAnsi="Arial" w:cs="Arial"/>
                <w:w w:val="90"/>
              </w:rPr>
              <w:t>-</w:t>
            </w:r>
            <w:r w:rsidRPr="00A9362F">
              <w:rPr>
                <w:rFonts w:ascii="Arial" w:hAnsi="Arial" w:cs="Arial"/>
                <w:spacing w:val="-56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şan</w:t>
            </w:r>
            <w:r w:rsidRPr="00A9362F">
              <w:rPr>
                <w:rFonts w:ascii="Arial" w:hAnsi="Arial" w:cs="Arial"/>
                <w:spacing w:val="3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buzları</w:t>
            </w:r>
            <w:r w:rsidRPr="00A9362F">
              <w:rPr>
                <w:rFonts w:ascii="Arial" w:hAnsi="Arial" w:cs="Arial"/>
                <w:spacing w:val="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eritilmesinde,</w:t>
            </w:r>
            <w:r w:rsidRPr="00A9362F">
              <w:rPr>
                <w:rFonts w:ascii="Arial" w:hAnsi="Arial" w:cs="Arial"/>
                <w:spacing w:val="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kimya</w:t>
            </w:r>
            <w:r w:rsidRPr="00A9362F">
              <w:rPr>
                <w:rFonts w:ascii="Arial" w:hAnsi="Arial" w:cs="Arial"/>
                <w:spacing w:val="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endüstrisinde,</w:t>
            </w:r>
            <w:r w:rsidRPr="00A9362F">
              <w:rPr>
                <w:rFonts w:ascii="Arial" w:hAnsi="Arial" w:cs="Arial"/>
                <w:spacing w:val="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tıp</w:t>
            </w:r>
            <w:r w:rsidRPr="00A9362F">
              <w:rPr>
                <w:rFonts w:ascii="Arial" w:hAnsi="Arial" w:cs="Arial"/>
                <w:spacing w:val="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ve</w:t>
            </w:r>
          </w:p>
          <w:p w14:paraId="289F01FB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81"/>
              <w:rPr>
                <w:rFonts w:ascii="Arial" w:hAnsi="Arial" w:cs="Arial"/>
                <w:w w:val="85"/>
              </w:rPr>
            </w:pPr>
            <w:r w:rsidRPr="00A9362F">
              <w:rPr>
                <w:rFonts w:ascii="Arial" w:hAnsi="Arial" w:cs="Arial"/>
                <w:w w:val="85"/>
              </w:rPr>
              <w:t>eczacılıkta</w:t>
            </w:r>
            <w:r w:rsidRPr="00A9362F">
              <w:rPr>
                <w:rFonts w:ascii="Arial" w:hAnsi="Arial" w:cs="Arial"/>
                <w:spacing w:val="-10"/>
                <w:w w:val="85"/>
              </w:rPr>
              <w:t xml:space="preserve"> </w:t>
            </w:r>
            <w:r w:rsidRPr="00A9362F">
              <w:rPr>
                <w:rFonts w:ascii="Arial" w:hAnsi="Arial" w:cs="Arial"/>
                <w:w w:val="85"/>
              </w:rPr>
              <w:t>kullanılır.</w:t>
            </w:r>
          </w:p>
        </w:tc>
      </w:tr>
      <w:tr w:rsidR="00A9362F" w:rsidRPr="00A9362F" w14:paraId="05997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1485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7DC4E856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360" w:lineRule="auto"/>
              <w:ind w:left="344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Hidrojen</w:t>
            </w:r>
          </w:p>
          <w:p w14:paraId="0612295A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360" w:lineRule="auto"/>
              <w:ind w:left="470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klorür</w:t>
            </w:r>
          </w:p>
        </w:tc>
        <w:tc>
          <w:tcPr>
            <w:tcW w:w="1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01C909C9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10" w:after="0" w:line="360" w:lineRule="auto"/>
              <w:ind w:left="77" w:right="55"/>
              <w:jc w:val="center"/>
              <w:rPr>
                <w:rFonts w:ascii="Arial" w:hAnsi="Arial" w:cs="Arial"/>
              </w:rPr>
            </w:pPr>
            <w:r w:rsidRPr="00A9362F">
              <w:rPr>
                <w:rFonts w:ascii="Arial" w:hAnsi="Arial" w:cs="Arial"/>
              </w:rPr>
              <w:t>HCI</w:t>
            </w:r>
          </w:p>
        </w:tc>
        <w:tc>
          <w:tcPr>
            <w:tcW w:w="51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323031"/>
            </w:tcBorders>
            <w:shd w:val="clear" w:color="auto" w:fill="FFFCDF"/>
          </w:tcPr>
          <w:p w14:paraId="18891E51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360" w:lineRule="auto"/>
              <w:ind w:left="81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Halk</w:t>
            </w:r>
            <w:r w:rsidRPr="00A9362F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arasında</w:t>
            </w:r>
            <w:r w:rsidRPr="00A9362F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tuz</w:t>
            </w:r>
            <w:r w:rsidRPr="00A9362F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ruhu</w:t>
            </w:r>
            <w:r w:rsidRPr="00A9362F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olarak</w:t>
            </w:r>
            <w:r w:rsidRPr="00A9362F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bilinir.</w:t>
            </w:r>
            <w:r w:rsidRPr="00A9362F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Temizlik</w:t>
            </w:r>
            <w:r w:rsidRPr="00A9362F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malzeme-</w:t>
            </w:r>
          </w:p>
          <w:p w14:paraId="5F5CC90A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360" w:lineRule="auto"/>
              <w:ind w:left="81"/>
              <w:rPr>
                <w:rFonts w:ascii="Arial" w:hAnsi="Arial" w:cs="Arial"/>
                <w:spacing w:val="-1"/>
                <w:w w:val="90"/>
              </w:rPr>
            </w:pPr>
            <w:r w:rsidRPr="00A9362F">
              <w:rPr>
                <w:rFonts w:ascii="Arial" w:hAnsi="Arial" w:cs="Arial"/>
                <w:spacing w:val="-2"/>
                <w:w w:val="90"/>
              </w:rPr>
              <w:t>si</w:t>
            </w:r>
            <w:r w:rsidRPr="00A9362F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spacing w:val="-2"/>
                <w:w w:val="90"/>
              </w:rPr>
              <w:t>olarak</w:t>
            </w:r>
            <w:r w:rsidRPr="00A9362F">
              <w:rPr>
                <w:rFonts w:ascii="Arial" w:hAnsi="Arial" w:cs="Arial"/>
                <w:spacing w:val="-13"/>
                <w:w w:val="90"/>
              </w:rPr>
              <w:t xml:space="preserve"> </w:t>
            </w:r>
            <w:proofErr w:type="spellStart"/>
            <w:r w:rsidRPr="00A9362F">
              <w:rPr>
                <w:rFonts w:ascii="Arial" w:hAnsi="Arial" w:cs="Arial"/>
                <w:spacing w:val="-1"/>
                <w:w w:val="90"/>
              </w:rPr>
              <w:t>kulanılır</w:t>
            </w:r>
            <w:proofErr w:type="spellEnd"/>
            <w:r w:rsidRPr="00A9362F">
              <w:rPr>
                <w:rFonts w:ascii="Arial" w:hAnsi="Arial" w:cs="Arial"/>
                <w:spacing w:val="-1"/>
                <w:w w:val="90"/>
              </w:rPr>
              <w:t>.</w:t>
            </w:r>
          </w:p>
        </w:tc>
      </w:tr>
      <w:tr w:rsidR="00A9362F" w:rsidRPr="00A9362F" w14:paraId="5DE39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1485" w:type="dxa"/>
            <w:tcBorders>
              <w:top w:val="single" w:sz="8" w:space="0" w:color="231F20"/>
              <w:left w:val="single" w:sz="8" w:space="0" w:color="323031"/>
              <w:bottom w:val="single" w:sz="8" w:space="0" w:color="231F20"/>
              <w:right w:val="single" w:sz="8" w:space="0" w:color="231F20"/>
            </w:tcBorders>
            <w:shd w:val="clear" w:color="auto" w:fill="F0E6F2"/>
          </w:tcPr>
          <w:p w14:paraId="6C75E3D4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360" w:lineRule="auto"/>
              <w:rPr>
                <w:rFonts w:ascii="Arial" w:hAnsi="Arial" w:cs="Arial"/>
              </w:rPr>
            </w:pPr>
          </w:p>
          <w:p w14:paraId="01B22166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51" w:right="30"/>
              <w:jc w:val="center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Nitrik</w:t>
            </w:r>
            <w:r w:rsidRPr="00A9362F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asit</w:t>
            </w:r>
          </w:p>
        </w:tc>
        <w:tc>
          <w:tcPr>
            <w:tcW w:w="18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EBF9"/>
          </w:tcPr>
          <w:p w14:paraId="29B7F064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254" w:after="0" w:line="360" w:lineRule="auto"/>
              <w:ind w:left="77" w:right="55"/>
              <w:jc w:val="center"/>
              <w:rPr>
                <w:rFonts w:ascii="Arial" w:hAnsi="Arial" w:cs="Arial"/>
                <w:position w:val="-7"/>
              </w:rPr>
            </w:pPr>
            <w:r w:rsidRPr="00A9362F">
              <w:rPr>
                <w:rFonts w:ascii="Arial" w:hAnsi="Arial" w:cs="Arial"/>
              </w:rPr>
              <w:t>HNO</w:t>
            </w:r>
            <w:r w:rsidRPr="00A9362F">
              <w:rPr>
                <w:rFonts w:ascii="Arial" w:hAnsi="Arial" w:cs="Arial"/>
                <w:position w:val="-7"/>
              </w:rPr>
              <w:t>3</w:t>
            </w:r>
          </w:p>
        </w:tc>
        <w:tc>
          <w:tcPr>
            <w:tcW w:w="5156" w:type="dxa"/>
            <w:tcBorders>
              <w:top w:val="single" w:sz="8" w:space="0" w:color="231F20"/>
              <w:left w:val="single" w:sz="8" w:space="0" w:color="231F20"/>
              <w:bottom w:val="single" w:sz="8" w:space="0" w:color="323031"/>
              <w:right w:val="single" w:sz="8" w:space="0" w:color="323031"/>
            </w:tcBorders>
            <w:shd w:val="clear" w:color="auto" w:fill="FFFCDF"/>
          </w:tcPr>
          <w:p w14:paraId="108DF7DD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360" w:lineRule="auto"/>
              <w:ind w:left="80"/>
              <w:rPr>
                <w:rFonts w:ascii="Arial" w:hAnsi="Arial" w:cs="Arial"/>
                <w:w w:val="90"/>
              </w:rPr>
            </w:pPr>
            <w:r w:rsidRPr="00A9362F">
              <w:rPr>
                <w:rFonts w:ascii="Arial" w:hAnsi="Arial" w:cs="Arial"/>
                <w:w w:val="90"/>
              </w:rPr>
              <w:t>Halk</w:t>
            </w:r>
            <w:r w:rsidRPr="00A9362F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arasında</w:t>
            </w:r>
            <w:r w:rsidRPr="00A9362F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kezzap</w:t>
            </w:r>
            <w:r w:rsidRPr="00A9362F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olarak</w:t>
            </w:r>
            <w:r w:rsidRPr="00A9362F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bilinir.</w:t>
            </w:r>
            <w:r w:rsidRPr="00A9362F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Gübre</w:t>
            </w:r>
            <w:r w:rsidRPr="00A9362F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A9362F">
              <w:rPr>
                <w:rFonts w:ascii="Arial" w:hAnsi="Arial" w:cs="Arial"/>
                <w:w w:val="90"/>
              </w:rPr>
              <w:t>endüstrisin-</w:t>
            </w:r>
          </w:p>
          <w:p w14:paraId="316A8100" w14:textId="77777777" w:rsidR="00A9362F" w:rsidRPr="00A9362F" w:rsidRDefault="00A9362F" w:rsidP="00A9362F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360" w:lineRule="auto"/>
              <w:ind w:left="80"/>
              <w:rPr>
                <w:rFonts w:ascii="Arial" w:hAnsi="Arial" w:cs="Arial"/>
                <w:w w:val="85"/>
              </w:rPr>
            </w:pPr>
            <w:r w:rsidRPr="00A9362F">
              <w:rPr>
                <w:rFonts w:ascii="Arial" w:hAnsi="Arial" w:cs="Arial"/>
                <w:w w:val="85"/>
              </w:rPr>
              <w:t>de</w:t>
            </w:r>
            <w:r w:rsidRPr="00A9362F">
              <w:rPr>
                <w:rFonts w:ascii="Arial" w:hAnsi="Arial" w:cs="Arial"/>
                <w:spacing w:val="-10"/>
                <w:w w:val="85"/>
              </w:rPr>
              <w:t xml:space="preserve"> </w:t>
            </w:r>
            <w:r w:rsidRPr="00A9362F">
              <w:rPr>
                <w:rFonts w:ascii="Arial" w:hAnsi="Arial" w:cs="Arial"/>
                <w:w w:val="85"/>
              </w:rPr>
              <w:t>kullanılır.</w:t>
            </w:r>
          </w:p>
        </w:tc>
      </w:tr>
    </w:tbl>
    <w:p w14:paraId="5096AB17" w14:textId="77777777" w:rsidR="00A9362F" w:rsidRPr="00A9362F" w:rsidRDefault="00A9362F" w:rsidP="00A9362F">
      <w:pPr>
        <w:spacing w:line="360" w:lineRule="auto"/>
        <w:rPr>
          <w:rFonts w:ascii="Arial" w:hAnsi="Arial" w:cs="Arial"/>
        </w:rPr>
      </w:pPr>
    </w:p>
    <w:p w14:paraId="44B5EA50" w14:textId="77777777" w:rsidR="00783121" w:rsidRPr="00A9362F" w:rsidRDefault="00783121" w:rsidP="00A9362F">
      <w:pPr>
        <w:spacing w:line="360" w:lineRule="auto"/>
        <w:rPr>
          <w:rFonts w:ascii="Arial" w:hAnsi="Arial" w:cs="Arial"/>
        </w:rPr>
      </w:pPr>
    </w:p>
    <w:sectPr w:rsidR="00783121" w:rsidRPr="00A9362F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-Semi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03"/>
    <w:rsid w:val="00092970"/>
    <w:rsid w:val="001444CA"/>
    <w:rsid w:val="0017738B"/>
    <w:rsid w:val="006A12CC"/>
    <w:rsid w:val="00783121"/>
    <w:rsid w:val="007B4350"/>
    <w:rsid w:val="00A9362F"/>
    <w:rsid w:val="00C1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309"/>
  <w15:chartTrackingRefBased/>
  <w15:docId w15:val="{47583D32-62D6-4796-9A62-438C8DCC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"/>
    <w:qFormat/>
    <w:rsid w:val="0017738B"/>
    <w:pPr>
      <w:autoSpaceDE w:val="0"/>
      <w:autoSpaceDN w:val="0"/>
      <w:adjustRightInd w:val="0"/>
      <w:spacing w:before="7" w:after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17738B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7738B"/>
    <w:pPr>
      <w:autoSpaceDE w:val="0"/>
      <w:autoSpaceDN w:val="0"/>
      <w:adjustRightInd w:val="0"/>
      <w:spacing w:before="84" w:after="0" w:line="240" w:lineRule="auto"/>
      <w:ind w:left="82"/>
      <w:jc w:val="center"/>
    </w:pPr>
    <w:rPr>
      <w:rFonts w:ascii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3</cp:revision>
  <dcterms:created xsi:type="dcterms:W3CDTF">2022-04-23T18:31:00Z</dcterms:created>
  <dcterms:modified xsi:type="dcterms:W3CDTF">2022-04-23T18:52:00Z</dcterms:modified>
</cp:coreProperties>
</file>