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6ACD17" w:rsidR="00C675E6" w:rsidRPr="00FF6F3A" w:rsidRDefault="00C675E6" w:rsidP="008D0C48">
      <w:pPr>
        <w:pStyle w:val="AralkYok"/>
        <w:tabs>
          <w:tab w:val="left" w:pos="284"/>
        </w:tabs>
        <w:rPr>
          <w:rFonts w:asciiTheme="minorHAnsi" w:hAnsiTheme="minorHAnsi" w:cstheme="minorHAnsi"/>
          <w:sz w:val="16"/>
          <w:szCs w:val="16"/>
        </w:rPr>
      </w:pPr>
    </w:p>
    <w:tbl>
      <w:tblPr>
        <w:tblStyle w:val="a"/>
        <w:tblW w:w="109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549"/>
        <w:gridCol w:w="850"/>
        <w:gridCol w:w="2694"/>
        <w:gridCol w:w="1044"/>
        <w:gridCol w:w="3917"/>
        <w:gridCol w:w="1045"/>
      </w:tblGrid>
      <w:tr w:rsidR="00437759" w:rsidRPr="00FF6F3A" w14:paraId="406761F5" w14:textId="1D20FE69" w:rsidTr="003D50FB">
        <w:trPr>
          <w:trHeight w:val="328"/>
        </w:trPr>
        <w:tc>
          <w:tcPr>
            <w:tcW w:w="10915" w:type="dxa"/>
            <w:gridSpan w:val="7"/>
            <w:tcBorders>
              <w:left w:val="single" w:sz="4" w:space="0" w:color="auto"/>
            </w:tcBorders>
            <w:vAlign w:val="center"/>
          </w:tcPr>
          <w:p w14:paraId="15CCB267" w14:textId="77777777" w:rsidR="00437759" w:rsidRPr="00FF6F3A" w:rsidRDefault="00437759" w:rsidP="00FF6F3A">
            <w:pPr>
              <w:pStyle w:val="AralkYok"/>
              <w:jc w:val="center"/>
              <w:rPr>
                <w:rFonts w:asciiTheme="minorHAnsi" w:hAnsiTheme="minorHAnsi" w:cstheme="minorHAnsi"/>
                <w:b/>
                <w:bCs/>
                <w:sz w:val="24"/>
                <w:szCs w:val="24"/>
              </w:rPr>
            </w:pPr>
            <w:r w:rsidRPr="00FF6F3A">
              <w:rPr>
                <w:rFonts w:asciiTheme="minorHAnsi" w:hAnsiTheme="minorHAnsi" w:cstheme="minorHAnsi"/>
                <w:b/>
                <w:bCs/>
                <w:color w:val="000000"/>
                <w:sz w:val="24"/>
                <w:szCs w:val="24"/>
              </w:rPr>
              <w:t>2022-2023 EĞİTİM ÖĞRETİM YILI 8.SINIFLAR FEN BİLİMLERİ DERSİ ÜNİTELENDİRİLMİŞ YILLIK PLAN</w:t>
            </w:r>
          </w:p>
        </w:tc>
      </w:tr>
      <w:tr w:rsidR="00745851" w:rsidRPr="00FF6F3A" w14:paraId="62845649" w14:textId="77777777" w:rsidTr="004919B5">
        <w:trPr>
          <w:trHeight w:val="328"/>
        </w:trPr>
        <w:tc>
          <w:tcPr>
            <w:tcW w:w="1365" w:type="dxa"/>
            <w:gridSpan w:val="2"/>
            <w:tcBorders>
              <w:right w:val="single" w:sz="4" w:space="0" w:color="auto"/>
            </w:tcBorders>
            <w:vAlign w:val="center"/>
          </w:tcPr>
          <w:p w14:paraId="31CA4FA4"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ZAMAN</w:t>
            </w:r>
          </w:p>
        </w:tc>
        <w:tc>
          <w:tcPr>
            <w:tcW w:w="850" w:type="dxa"/>
            <w:tcBorders>
              <w:left w:val="single" w:sz="4" w:space="0" w:color="auto"/>
            </w:tcBorders>
            <w:vAlign w:val="center"/>
          </w:tcPr>
          <w:p w14:paraId="00000005" w14:textId="158887B1"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ÜNİTE</w:t>
            </w:r>
          </w:p>
        </w:tc>
        <w:tc>
          <w:tcPr>
            <w:tcW w:w="2694" w:type="dxa"/>
            <w:vAlign w:val="center"/>
          </w:tcPr>
          <w:p w14:paraId="00000006"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KAZANIM</w:t>
            </w:r>
          </w:p>
        </w:tc>
        <w:tc>
          <w:tcPr>
            <w:tcW w:w="1044" w:type="dxa"/>
            <w:vAlign w:val="center"/>
          </w:tcPr>
          <w:p w14:paraId="00000007"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KONU</w:t>
            </w:r>
          </w:p>
        </w:tc>
        <w:tc>
          <w:tcPr>
            <w:tcW w:w="3917" w:type="dxa"/>
            <w:vAlign w:val="center"/>
          </w:tcPr>
          <w:p w14:paraId="00000009"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AÇIKLAMALAR</w:t>
            </w:r>
          </w:p>
        </w:tc>
        <w:tc>
          <w:tcPr>
            <w:tcW w:w="1045" w:type="dxa"/>
            <w:vAlign w:val="center"/>
          </w:tcPr>
          <w:p w14:paraId="0000000A"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PLANLAMA/</w:t>
            </w:r>
            <w:r w:rsidRPr="00FF6F3A">
              <w:rPr>
                <w:rFonts w:asciiTheme="minorHAnsi" w:hAnsiTheme="minorHAnsi" w:cstheme="minorHAnsi"/>
                <w:b/>
                <w:bCs/>
                <w:sz w:val="16"/>
                <w:szCs w:val="16"/>
              </w:rPr>
              <w:br/>
              <w:t>DÜŞÜNCELER</w:t>
            </w:r>
          </w:p>
        </w:tc>
      </w:tr>
      <w:tr w:rsidR="00745851" w:rsidRPr="00FF6F3A" w14:paraId="09EF12ED" w14:textId="77777777" w:rsidTr="00E075F2">
        <w:trPr>
          <w:trHeight w:val="183"/>
        </w:trPr>
        <w:tc>
          <w:tcPr>
            <w:tcW w:w="816" w:type="dxa"/>
            <w:tcBorders>
              <w:left w:val="single" w:sz="4" w:space="0" w:color="auto"/>
            </w:tcBorders>
          </w:tcPr>
          <w:p w14:paraId="0000000C" w14:textId="77777777" w:rsidR="00745851" w:rsidRPr="00FF6F3A" w:rsidRDefault="00745851" w:rsidP="00FF6F3A">
            <w:pPr>
              <w:pStyle w:val="AralkYok"/>
              <w:rPr>
                <w:rFonts w:asciiTheme="minorHAnsi" w:hAnsiTheme="minorHAnsi" w:cstheme="minorHAnsi"/>
                <w:b/>
                <w:bCs/>
                <w:sz w:val="16"/>
                <w:szCs w:val="16"/>
              </w:rPr>
            </w:pPr>
            <w:r w:rsidRPr="00FF6F3A">
              <w:rPr>
                <w:rFonts w:asciiTheme="minorHAnsi" w:hAnsiTheme="minorHAnsi" w:cstheme="minorHAnsi"/>
                <w:b/>
                <w:bCs/>
                <w:sz w:val="16"/>
                <w:szCs w:val="16"/>
              </w:rPr>
              <w:t>HAFTA</w:t>
            </w:r>
          </w:p>
        </w:tc>
        <w:tc>
          <w:tcPr>
            <w:tcW w:w="549" w:type="dxa"/>
            <w:tcBorders>
              <w:right w:val="single" w:sz="4" w:space="0" w:color="auto"/>
            </w:tcBorders>
          </w:tcPr>
          <w:p w14:paraId="0000000D" w14:textId="77777777" w:rsidR="00745851" w:rsidRPr="00FF6F3A" w:rsidRDefault="00745851" w:rsidP="00FF6F3A">
            <w:pPr>
              <w:pStyle w:val="AralkYok"/>
              <w:rPr>
                <w:rFonts w:asciiTheme="minorHAnsi" w:hAnsiTheme="minorHAnsi" w:cstheme="minorHAnsi"/>
                <w:b/>
                <w:bCs/>
                <w:sz w:val="16"/>
                <w:szCs w:val="16"/>
              </w:rPr>
            </w:pPr>
            <w:r w:rsidRPr="00FF6F3A">
              <w:rPr>
                <w:rFonts w:asciiTheme="minorHAnsi" w:hAnsiTheme="minorHAnsi" w:cstheme="minorHAnsi"/>
                <w:b/>
                <w:bCs/>
                <w:sz w:val="16"/>
                <w:szCs w:val="16"/>
              </w:rPr>
              <w:t>SAAT</w:t>
            </w:r>
          </w:p>
        </w:tc>
        <w:tc>
          <w:tcPr>
            <w:tcW w:w="850" w:type="dxa"/>
            <w:tcBorders>
              <w:left w:val="single" w:sz="4" w:space="0" w:color="auto"/>
            </w:tcBorders>
            <w:vAlign w:val="center"/>
          </w:tcPr>
          <w:p w14:paraId="0000000E" w14:textId="77777777" w:rsidR="00745851" w:rsidRPr="00FF6F3A" w:rsidRDefault="00745851" w:rsidP="00FF6F3A">
            <w:pPr>
              <w:pStyle w:val="AralkYok"/>
              <w:rPr>
                <w:rFonts w:asciiTheme="minorHAnsi" w:hAnsiTheme="minorHAnsi" w:cstheme="minorHAnsi"/>
                <w:sz w:val="16"/>
                <w:szCs w:val="16"/>
              </w:rPr>
            </w:pPr>
          </w:p>
        </w:tc>
        <w:tc>
          <w:tcPr>
            <w:tcW w:w="2694" w:type="dxa"/>
            <w:vAlign w:val="center"/>
          </w:tcPr>
          <w:p w14:paraId="0000000F" w14:textId="77777777" w:rsidR="00745851" w:rsidRPr="00FF6F3A" w:rsidRDefault="00745851" w:rsidP="00FF6F3A">
            <w:pPr>
              <w:pStyle w:val="AralkYok"/>
              <w:rPr>
                <w:rFonts w:asciiTheme="minorHAnsi" w:hAnsiTheme="minorHAnsi" w:cstheme="minorHAnsi"/>
                <w:sz w:val="16"/>
                <w:szCs w:val="16"/>
              </w:rPr>
            </w:pPr>
          </w:p>
        </w:tc>
        <w:tc>
          <w:tcPr>
            <w:tcW w:w="1044" w:type="dxa"/>
            <w:vAlign w:val="center"/>
          </w:tcPr>
          <w:p w14:paraId="00000010" w14:textId="77777777" w:rsidR="00745851" w:rsidRPr="00FF6F3A" w:rsidRDefault="00745851" w:rsidP="00FF6F3A">
            <w:pPr>
              <w:pStyle w:val="AralkYok"/>
              <w:rPr>
                <w:rFonts w:asciiTheme="minorHAnsi" w:hAnsiTheme="minorHAnsi" w:cstheme="minorHAnsi"/>
                <w:sz w:val="16"/>
                <w:szCs w:val="16"/>
              </w:rPr>
            </w:pPr>
          </w:p>
        </w:tc>
        <w:tc>
          <w:tcPr>
            <w:tcW w:w="3917" w:type="dxa"/>
            <w:vAlign w:val="center"/>
          </w:tcPr>
          <w:p w14:paraId="00000012" w14:textId="77777777" w:rsidR="00745851" w:rsidRPr="00FF6F3A" w:rsidRDefault="00745851" w:rsidP="00FF6F3A">
            <w:pPr>
              <w:pStyle w:val="AralkYok"/>
              <w:rPr>
                <w:rFonts w:asciiTheme="minorHAnsi" w:hAnsiTheme="minorHAnsi" w:cstheme="minorHAnsi"/>
                <w:sz w:val="16"/>
                <w:szCs w:val="16"/>
              </w:rPr>
            </w:pPr>
          </w:p>
        </w:tc>
        <w:tc>
          <w:tcPr>
            <w:tcW w:w="1045" w:type="dxa"/>
            <w:vAlign w:val="center"/>
          </w:tcPr>
          <w:p w14:paraId="00000013" w14:textId="77777777" w:rsidR="00745851" w:rsidRPr="00FF6F3A" w:rsidRDefault="00745851" w:rsidP="00FF6F3A">
            <w:pPr>
              <w:pStyle w:val="AralkYok"/>
              <w:rPr>
                <w:rFonts w:asciiTheme="minorHAnsi" w:hAnsiTheme="minorHAnsi" w:cstheme="minorHAnsi"/>
                <w:sz w:val="16"/>
                <w:szCs w:val="16"/>
              </w:rPr>
            </w:pPr>
          </w:p>
        </w:tc>
      </w:tr>
      <w:tr w:rsidR="008D0C48" w:rsidRPr="00FF6F3A" w14:paraId="539337C7" w14:textId="77777777" w:rsidTr="00745851">
        <w:trPr>
          <w:trHeight w:val="1016"/>
        </w:trPr>
        <w:tc>
          <w:tcPr>
            <w:tcW w:w="816" w:type="dxa"/>
          </w:tcPr>
          <w:p w14:paraId="1B295BA5"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1.HAFTA</w:t>
            </w:r>
          </w:p>
          <w:p w14:paraId="0000001F" w14:textId="1CAD7B85"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12-16 EYLÜL</w:t>
            </w:r>
          </w:p>
        </w:tc>
        <w:tc>
          <w:tcPr>
            <w:tcW w:w="549" w:type="dxa"/>
            <w:vAlign w:val="center"/>
          </w:tcPr>
          <w:p w14:paraId="0000002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2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Mevsimler ve İklim</w:t>
            </w:r>
          </w:p>
        </w:tc>
        <w:tc>
          <w:tcPr>
            <w:tcW w:w="2694" w:type="dxa"/>
            <w:vAlign w:val="center"/>
          </w:tcPr>
          <w:p w14:paraId="0000002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F.8.1.1.1. Mevsimlerin oluşumuna yönelik tahminlerde bulunur.</w:t>
            </w:r>
          </w:p>
        </w:tc>
        <w:tc>
          <w:tcPr>
            <w:tcW w:w="1044" w:type="dxa"/>
            <w:vAlign w:val="center"/>
          </w:tcPr>
          <w:p w14:paraId="0000002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F.8.1.1. Mevsimlerin Oluşumu</w:t>
            </w:r>
          </w:p>
        </w:tc>
        <w:tc>
          <w:tcPr>
            <w:tcW w:w="3917" w:type="dxa"/>
            <w:vAlign w:val="center"/>
          </w:tcPr>
          <w:p w14:paraId="17CF8BE6" w14:textId="5BA0916F"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Dünya’nın dönme ekseni olduğuna değinilir.</w:t>
            </w:r>
          </w:p>
          <w:p w14:paraId="1DA13582" w14:textId="39F83022"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Dünya’nın dönme ekseni ile Güneş etrafındaki dolanma düzlemi arasındaki ilişkiye değinilir.</w:t>
            </w:r>
          </w:p>
          <w:p w14:paraId="00000025" w14:textId="015B55E8"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c. Işığın birim yüzeye düşen enerji miktarının mevsimler üzerindeki etkisine değinilir</w:t>
            </w:r>
          </w:p>
        </w:tc>
        <w:tc>
          <w:tcPr>
            <w:tcW w:w="1045" w:type="dxa"/>
            <w:vAlign w:val="center"/>
          </w:tcPr>
          <w:p w14:paraId="00000026" w14:textId="38E6BDD9" w:rsidR="008D0C48" w:rsidRPr="003D50FB" w:rsidRDefault="008D0C48" w:rsidP="003D50FB">
            <w:pPr>
              <w:pStyle w:val="AralkYok"/>
              <w:rPr>
                <w:rFonts w:asciiTheme="minorHAnsi" w:hAnsiTheme="minorHAnsi" w:cstheme="minorHAnsi"/>
                <w:sz w:val="16"/>
                <w:szCs w:val="16"/>
              </w:rPr>
            </w:pPr>
          </w:p>
        </w:tc>
      </w:tr>
      <w:tr w:rsidR="008D0C48" w:rsidRPr="00FF6F3A" w14:paraId="51CFA8A1" w14:textId="77777777" w:rsidTr="00745851">
        <w:trPr>
          <w:trHeight w:val="926"/>
        </w:trPr>
        <w:tc>
          <w:tcPr>
            <w:tcW w:w="816" w:type="dxa"/>
          </w:tcPr>
          <w:p w14:paraId="2E6E4533"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 HAFTA</w:t>
            </w:r>
          </w:p>
          <w:p w14:paraId="00000028" w14:textId="57617F41"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19-23 EYLÜL</w:t>
            </w:r>
          </w:p>
        </w:tc>
        <w:tc>
          <w:tcPr>
            <w:tcW w:w="549" w:type="dxa"/>
            <w:vAlign w:val="center"/>
          </w:tcPr>
          <w:p w14:paraId="00000029"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2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Mevsimler ve İklim</w:t>
            </w:r>
          </w:p>
        </w:tc>
        <w:tc>
          <w:tcPr>
            <w:tcW w:w="2694" w:type="dxa"/>
            <w:vAlign w:val="center"/>
          </w:tcPr>
          <w:p w14:paraId="0000002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F.8.1.1.1. Mevsimlerin oluşumuna yönelik tahminlerde bulunur.</w:t>
            </w:r>
          </w:p>
        </w:tc>
        <w:tc>
          <w:tcPr>
            <w:tcW w:w="1044" w:type="dxa"/>
            <w:vAlign w:val="center"/>
          </w:tcPr>
          <w:p w14:paraId="0000002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F.8.1.1. Mevsimlerin Oluşumu</w:t>
            </w:r>
          </w:p>
        </w:tc>
        <w:tc>
          <w:tcPr>
            <w:tcW w:w="3917" w:type="dxa"/>
            <w:vAlign w:val="center"/>
          </w:tcPr>
          <w:p w14:paraId="0000002E"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02F"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26851270" w14:textId="77777777" w:rsidTr="00745851">
        <w:trPr>
          <w:trHeight w:val="702"/>
        </w:trPr>
        <w:tc>
          <w:tcPr>
            <w:tcW w:w="816" w:type="dxa"/>
          </w:tcPr>
          <w:p w14:paraId="28459530"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3.HAFTA</w:t>
            </w:r>
          </w:p>
          <w:p w14:paraId="00000031" w14:textId="10791CD8"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26-30 EYLÜL</w:t>
            </w:r>
          </w:p>
        </w:tc>
        <w:tc>
          <w:tcPr>
            <w:tcW w:w="549" w:type="dxa"/>
            <w:vAlign w:val="center"/>
          </w:tcPr>
          <w:p w14:paraId="0000003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3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Mevsimler ve İklim</w:t>
            </w:r>
          </w:p>
        </w:tc>
        <w:tc>
          <w:tcPr>
            <w:tcW w:w="2694" w:type="dxa"/>
            <w:vAlign w:val="center"/>
          </w:tcPr>
          <w:p w14:paraId="00000034" w14:textId="1A41F211"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F.8.1.2.1. İklim ve hava olayları arasındaki farkı açıklar.                            F.8.1.2.2. İklim biliminin (klimatoloji) bir bilim dalı olduğunu ve bu alanda çalışan uzmanlara iklim bilimci (klimatolog) adı verildiğini söyler.</w:t>
            </w:r>
          </w:p>
        </w:tc>
        <w:tc>
          <w:tcPr>
            <w:tcW w:w="1044" w:type="dxa"/>
            <w:vAlign w:val="center"/>
          </w:tcPr>
          <w:p w14:paraId="0000003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F.8.1.2. İklim ve Hava Hareketleri</w:t>
            </w:r>
          </w:p>
        </w:tc>
        <w:tc>
          <w:tcPr>
            <w:tcW w:w="3917" w:type="dxa"/>
            <w:vAlign w:val="center"/>
          </w:tcPr>
          <w:p w14:paraId="00000037"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038"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5A212662" w14:textId="77777777" w:rsidTr="00745851">
        <w:trPr>
          <w:trHeight w:val="2023"/>
        </w:trPr>
        <w:tc>
          <w:tcPr>
            <w:tcW w:w="816" w:type="dxa"/>
          </w:tcPr>
          <w:p w14:paraId="69F88624"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4.HAFTA</w:t>
            </w:r>
          </w:p>
          <w:p w14:paraId="0000003A" w14:textId="7E3F0737"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3-7 EKİM</w:t>
            </w:r>
          </w:p>
        </w:tc>
        <w:tc>
          <w:tcPr>
            <w:tcW w:w="549" w:type="dxa"/>
            <w:vAlign w:val="center"/>
          </w:tcPr>
          <w:p w14:paraId="0000003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3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0000003D" w14:textId="49145B0F"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F.8.1.2.2. İklim biliminin (klimatoloji) bir bilim dalı olduğunu ve bu alanda çalışan uzmanlara iklim bilimci (klimatolog) adı verildiğini söyler.                                                   F.8.2.1.1. Nükleotid, gen, DNA ve kromozom kavramlarını açıklayarak bu kavramlar arasında ilişki kurar. F.8.2.1.2. DNA’nın yapısını model üzerinde gösterir.</w:t>
            </w:r>
          </w:p>
        </w:tc>
        <w:tc>
          <w:tcPr>
            <w:tcW w:w="1044" w:type="dxa"/>
            <w:vAlign w:val="center"/>
          </w:tcPr>
          <w:p w14:paraId="4E7D42D4" w14:textId="5BAB48AB"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F.8.1.2. İklim ve Hava Hareketleri </w:t>
            </w:r>
          </w:p>
          <w:p w14:paraId="0000003E" w14:textId="5A140E81"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F.8.2.1. DNA ve Genetik Kod</w:t>
            </w:r>
          </w:p>
        </w:tc>
        <w:tc>
          <w:tcPr>
            <w:tcW w:w="3917" w:type="dxa"/>
            <w:vAlign w:val="center"/>
          </w:tcPr>
          <w:p w14:paraId="73540AEF" w14:textId="27FB58AF"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Bazların isimleri verilirken pürin ve </w:t>
            </w:r>
            <w:proofErr w:type="spellStart"/>
            <w:r w:rsidRPr="003D50FB">
              <w:rPr>
                <w:rFonts w:asciiTheme="minorHAnsi" w:hAnsiTheme="minorHAnsi" w:cstheme="minorHAnsi"/>
                <w:sz w:val="16"/>
                <w:szCs w:val="16"/>
              </w:rPr>
              <w:t>pirimidin</w:t>
            </w:r>
            <w:proofErr w:type="spellEnd"/>
            <w:r w:rsidRPr="003D50FB">
              <w:rPr>
                <w:rFonts w:asciiTheme="minorHAnsi" w:hAnsiTheme="minorHAnsi" w:cstheme="minorHAnsi"/>
                <w:sz w:val="16"/>
                <w:szCs w:val="16"/>
              </w:rPr>
              <w:t xml:space="preserve"> ayrımına girilmez</w:t>
            </w:r>
          </w:p>
          <w:p w14:paraId="4608C980" w14:textId="7085FC4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Hidrojen, glikozit, ester, </w:t>
            </w:r>
            <w:proofErr w:type="spellStart"/>
            <w:r w:rsidRPr="003D50FB">
              <w:rPr>
                <w:rFonts w:asciiTheme="minorHAnsi" w:hAnsiTheme="minorHAnsi" w:cstheme="minorHAnsi"/>
                <w:sz w:val="16"/>
                <w:szCs w:val="16"/>
              </w:rPr>
              <w:t>fosfodiester</w:t>
            </w:r>
            <w:proofErr w:type="spellEnd"/>
            <w:r w:rsidRPr="003D50FB">
              <w:rPr>
                <w:rFonts w:asciiTheme="minorHAnsi" w:hAnsiTheme="minorHAnsi" w:cstheme="minorHAnsi"/>
                <w:sz w:val="16"/>
                <w:szCs w:val="16"/>
              </w:rPr>
              <w:t xml:space="preserve"> bağlarına girilmez.</w:t>
            </w:r>
          </w:p>
          <w:p w14:paraId="28A783BA" w14:textId="5F2C18C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DNA’daki hataların onarılıp onarılmadığı belirtilir.</w:t>
            </w:r>
          </w:p>
          <w:p w14:paraId="00000040" w14:textId="5A2716E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c. DNA’daki nükleotid hesaplamaları verilmez.</w:t>
            </w:r>
          </w:p>
        </w:tc>
        <w:tc>
          <w:tcPr>
            <w:tcW w:w="1045" w:type="dxa"/>
            <w:vAlign w:val="center"/>
          </w:tcPr>
          <w:p w14:paraId="00000041"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44CA5352" w14:textId="77777777" w:rsidTr="00745851">
        <w:trPr>
          <w:trHeight w:val="1161"/>
        </w:trPr>
        <w:tc>
          <w:tcPr>
            <w:tcW w:w="816" w:type="dxa"/>
          </w:tcPr>
          <w:p w14:paraId="77064015"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5.HAFTA</w:t>
            </w:r>
          </w:p>
          <w:p w14:paraId="00000043" w14:textId="45D54B3B"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10-14 EKİM</w:t>
            </w:r>
          </w:p>
        </w:tc>
        <w:tc>
          <w:tcPr>
            <w:tcW w:w="549" w:type="dxa"/>
            <w:vAlign w:val="center"/>
          </w:tcPr>
          <w:p w14:paraId="00000044"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4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00000046" w14:textId="2CF61C4D"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F.8.2.1.2. DNA’nın yapısını model üzerinde gösterir.                                    F.8.2.1.3. DNA’nın kendini nasıl eşlediğini ifade eder.                  F.8.2.2.1. Kalıtım ile ilgili kavramları tanımlar.</w:t>
            </w:r>
          </w:p>
        </w:tc>
        <w:tc>
          <w:tcPr>
            <w:tcW w:w="1044" w:type="dxa"/>
            <w:vAlign w:val="center"/>
          </w:tcPr>
          <w:p w14:paraId="00000047" w14:textId="550F9CDD"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F.8.2.1. DNA ve Genetik Kod F.8.2.2. Kalıtım </w:t>
            </w:r>
          </w:p>
        </w:tc>
        <w:tc>
          <w:tcPr>
            <w:tcW w:w="3917" w:type="dxa"/>
            <w:vAlign w:val="center"/>
          </w:tcPr>
          <w:p w14:paraId="16909519" w14:textId="39C07360"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Replikasyon ifadesi kullanılmaz.</w:t>
            </w:r>
          </w:p>
          <w:p w14:paraId="02373EFF" w14:textId="2716E9D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Eşlenme deneyleri anlatılmaz.</w:t>
            </w:r>
          </w:p>
          <w:p w14:paraId="00000049" w14:textId="43B497FB"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c. Eşlenme ile ilgili hesaplama sorularına girilmez</w:t>
            </w:r>
          </w:p>
        </w:tc>
        <w:tc>
          <w:tcPr>
            <w:tcW w:w="1045" w:type="dxa"/>
            <w:vAlign w:val="center"/>
          </w:tcPr>
          <w:p w14:paraId="0000004A"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20EB42D6" w14:textId="77777777" w:rsidTr="00745851">
        <w:trPr>
          <w:trHeight w:val="1928"/>
        </w:trPr>
        <w:tc>
          <w:tcPr>
            <w:tcW w:w="816" w:type="dxa"/>
          </w:tcPr>
          <w:p w14:paraId="0B666588"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6.HAFTA</w:t>
            </w:r>
          </w:p>
          <w:p w14:paraId="0000004C" w14:textId="7251DC35"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17-21 EKİM</w:t>
            </w:r>
          </w:p>
        </w:tc>
        <w:tc>
          <w:tcPr>
            <w:tcW w:w="549" w:type="dxa"/>
            <w:vAlign w:val="center"/>
          </w:tcPr>
          <w:p w14:paraId="0000004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4E" w14:textId="173221A4"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r w:rsidR="0045360D">
              <w:rPr>
                <w:rFonts w:asciiTheme="minorHAnsi" w:hAnsiTheme="minorHAnsi" w:cstheme="minorHAnsi"/>
                <w:sz w:val="16"/>
                <w:szCs w:val="16"/>
              </w:rPr>
              <w:t xml:space="preserve"> </w:t>
            </w:r>
            <w:r w:rsidRPr="003D50FB">
              <w:rPr>
                <w:rFonts w:asciiTheme="minorHAnsi" w:hAnsiTheme="minorHAnsi" w:cstheme="minorHAnsi"/>
                <w:sz w:val="16"/>
                <w:szCs w:val="16"/>
              </w:rPr>
              <w:t>DNA ve Genetik Kod</w:t>
            </w:r>
          </w:p>
        </w:tc>
        <w:tc>
          <w:tcPr>
            <w:tcW w:w="2694" w:type="dxa"/>
            <w:vAlign w:val="center"/>
          </w:tcPr>
          <w:p w14:paraId="0000004F" w14:textId="7D6F04A2"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F.8.2.2.1. Kalıtım ile ilgili kavramları tanımlar.                                                 F.8.2.2.2. Tek karakter çaprazlamaları ile ilgili problemler çözerek sonuçlar hakkında yorum yapar.                           F.8.2.2.1. Kalıtım ile ilgili kavramları tanımlar.                                                                F.8.2.2.2. Tek karakter çaprazlamaları ile ilgili problemler çözerek sonuçlar hakkında yorum yapar.</w:t>
            </w:r>
          </w:p>
        </w:tc>
        <w:tc>
          <w:tcPr>
            <w:tcW w:w="1044" w:type="dxa"/>
            <w:vAlign w:val="center"/>
          </w:tcPr>
          <w:p w14:paraId="00000050" w14:textId="3E8B3812"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F.8.2.2. Kalıtım</w:t>
            </w:r>
          </w:p>
        </w:tc>
        <w:tc>
          <w:tcPr>
            <w:tcW w:w="3917" w:type="dxa"/>
            <w:vAlign w:val="center"/>
          </w:tcPr>
          <w:p w14:paraId="516F515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Gen, fenotip, genotip, saf döl ve melez döl kavramlarına değinilir.</w:t>
            </w:r>
          </w:p>
          <w:p w14:paraId="751B782A" w14:textId="79413E22"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Baskın ve çekinik gen kavramlarına değinilir. Gen, fenotip, genotip, saf döl ve melez döl kavramlarına değinilir.</w:t>
            </w:r>
          </w:p>
          <w:p w14:paraId="00000052" w14:textId="151BB902"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053"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7C6FE19B" w14:textId="77777777" w:rsidTr="00745851">
        <w:trPr>
          <w:trHeight w:val="1390"/>
        </w:trPr>
        <w:tc>
          <w:tcPr>
            <w:tcW w:w="816" w:type="dxa"/>
          </w:tcPr>
          <w:p w14:paraId="62B608BC"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7. HAFTA</w:t>
            </w:r>
          </w:p>
          <w:p w14:paraId="00000055" w14:textId="7C7A056F"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24-28 EKİM</w:t>
            </w:r>
          </w:p>
        </w:tc>
        <w:tc>
          <w:tcPr>
            <w:tcW w:w="549" w:type="dxa"/>
            <w:vAlign w:val="center"/>
          </w:tcPr>
          <w:p w14:paraId="0000005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5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474610F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F.8.2.2.2. Tek karakter çaprazlamaları ile ilgili problemler çözerek sonuçlar hakkında yorum yapar.</w:t>
            </w:r>
          </w:p>
          <w:p w14:paraId="00000058" w14:textId="4048DE4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F.8.2.2.3. Akraba evliliklerinin genetik sonuçlarını tartışır.</w:t>
            </w:r>
          </w:p>
        </w:tc>
        <w:tc>
          <w:tcPr>
            <w:tcW w:w="1044" w:type="dxa"/>
            <w:vAlign w:val="center"/>
          </w:tcPr>
          <w:p w14:paraId="00000059"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F.8.2.2. Kalıtım</w:t>
            </w:r>
          </w:p>
        </w:tc>
        <w:tc>
          <w:tcPr>
            <w:tcW w:w="3917" w:type="dxa"/>
            <w:vAlign w:val="center"/>
          </w:tcPr>
          <w:p w14:paraId="12FE7798"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Çaprazlamalarda sadece bezelye karakterleri kullanılır.                            </w:t>
            </w:r>
          </w:p>
          <w:p w14:paraId="0000005B" w14:textId="6AAD3CB2"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Diğer canlılarda da karakterlerin aktarımının benzer olduğu vurgulanır.     c. İnsanda çocuğun cinsiyetinin babadan gelen eşey kromozomu ile belirlendiği vurgulanır.</w:t>
            </w:r>
          </w:p>
        </w:tc>
        <w:tc>
          <w:tcPr>
            <w:tcW w:w="1045" w:type="dxa"/>
            <w:vAlign w:val="center"/>
          </w:tcPr>
          <w:p w14:paraId="0000005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29 Ekim Cumhuriyet Bayramı</w:t>
            </w:r>
          </w:p>
        </w:tc>
      </w:tr>
      <w:tr w:rsidR="008D0C48" w:rsidRPr="00FF6F3A" w14:paraId="6B2EFDA7" w14:textId="77777777" w:rsidTr="00745851">
        <w:trPr>
          <w:trHeight w:val="209"/>
        </w:trPr>
        <w:tc>
          <w:tcPr>
            <w:tcW w:w="816" w:type="dxa"/>
          </w:tcPr>
          <w:p w14:paraId="6908016C"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8.HAFTA</w:t>
            </w:r>
          </w:p>
          <w:p w14:paraId="0000005E" w14:textId="732B8949"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31 EKİM-4 KASIM</w:t>
            </w:r>
          </w:p>
        </w:tc>
        <w:tc>
          <w:tcPr>
            <w:tcW w:w="549" w:type="dxa"/>
            <w:vAlign w:val="center"/>
          </w:tcPr>
          <w:p w14:paraId="0000005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6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00000061" w14:textId="740CA2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F.8.2.3.1. Örneklerden yola çıkarak mutasyonu açıklar.                       F.8.2.3.2. Örneklerden yola çıkarak modifikasyonu açıklar.                       F.8.2.3.3. Mutasyonla modifikasyon arasındaki farklar ile ilgili çıkarımda bulunur.                               F.8.2.4.1. Canlıların yaşadıkları çevreye uyumlarını gözlem yaparak açıklar</w:t>
            </w:r>
          </w:p>
        </w:tc>
        <w:tc>
          <w:tcPr>
            <w:tcW w:w="1044" w:type="dxa"/>
            <w:vAlign w:val="center"/>
          </w:tcPr>
          <w:p w14:paraId="6961FB4A" w14:textId="5301B4D5"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F.8.2.3. Mutasyon ve Modifikasyon </w:t>
            </w:r>
          </w:p>
          <w:p w14:paraId="537D61E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F.8.2.4. Adaptasyon (Çevreye Uyum)</w:t>
            </w:r>
          </w:p>
          <w:p w14:paraId="00000062" w14:textId="71368446" w:rsidR="008D0C48" w:rsidRPr="003D50FB" w:rsidRDefault="008D0C48" w:rsidP="003D50FB">
            <w:pPr>
              <w:pStyle w:val="AralkYok"/>
              <w:rPr>
                <w:rFonts w:asciiTheme="minorHAnsi" w:hAnsiTheme="minorHAnsi" w:cstheme="minorHAnsi"/>
                <w:sz w:val="16"/>
                <w:szCs w:val="16"/>
              </w:rPr>
            </w:pPr>
          </w:p>
        </w:tc>
        <w:tc>
          <w:tcPr>
            <w:tcW w:w="3917" w:type="dxa"/>
            <w:vAlign w:val="center"/>
          </w:tcPr>
          <w:p w14:paraId="00000064"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Adaptasyonların kalıtsal olduğu vurgulanır.</w:t>
            </w:r>
          </w:p>
        </w:tc>
        <w:tc>
          <w:tcPr>
            <w:tcW w:w="1045" w:type="dxa"/>
            <w:vAlign w:val="center"/>
          </w:tcPr>
          <w:p w14:paraId="00000065"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04C5E3BC" w14:textId="77777777" w:rsidTr="00745851">
        <w:trPr>
          <w:trHeight w:val="137"/>
        </w:trPr>
        <w:tc>
          <w:tcPr>
            <w:tcW w:w="816" w:type="dxa"/>
          </w:tcPr>
          <w:p w14:paraId="49B72167"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9.HAFTA</w:t>
            </w:r>
          </w:p>
          <w:p w14:paraId="00000067" w14:textId="11895146"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7-11 KASIM</w:t>
            </w:r>
          </w:p>
        </w:tc>
        <w:tc>
          <w:tcPr>
            <w:tcW w:w="549" w:type="dxa"/>
            <w:vAlign w:val="center"/>
          </w:tcPr>
          <w:p w14:paraId="00000068"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69"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Basınç</w:t>
            </w:r>
          </w:p>
        </w:tc>
        <w:tc>
          <w:tcPr>
            <w:tcW w:w="2694" w:type="dxa"/>
            <w:vAlign w:val="center"/>
          </w:tcPr>
          <w:p w14:paraId="0000006A" w14:textId="0AE5B265"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F.8.2.5.1. Genetik mühendisliğini ve biyoteknolojiyi ilişkilendirir.                 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tcW w:w="1044" w:type="dxa"/>
            <w:vAlign w:val="center"/>
          </w:tcPr>
          <w:p w14:paraId="0000006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F.8.2.5. Biyoteknoloji</w:t>
            </w:r>
          </w:p>
        </w:tc>
        <w:tc>
          <w:tcPr>
            <w:tcW w:w="3917" w:type="dxa"/>
            <w:vAlign w:val="center"/>
          </w:tcPr>
          <w:p w14:paraId="0000006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Islah, aşılama, gen aktarımı, klonlama, gen tedavisi örnekleri üzerinde durulur.</w:t>
            </w:r>
          </w:p>
        </w:tc>
        <w:tc>
          <w:tcPr>
            <w:tcW w:w="1045" w:type="dxa"/>
            <w:vAlign w:val="center"/>
          </w:tcPr>
          <w:p w14:paraId="0000006E"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1.Dönem 1.Yazılı Sınav</w:t>
            </w:r>
          </w:p>
        </w:tc>
      </w:tr>
      <w:tr w:rsidR="00437759" w:rsidRPr="00FF6F3A" w14:paraId="36BE64B6" w14:textId="77777777" w:rsidTr="003D50FB">
        <w:trPr>
          <w:trHeight w:val="167"/>
        </w:trPr>
        <w:tc>
          <w:tcPr>
            <w:tcW w:w="10915" w:type="dxa"/>
            <w:gridSpan w:val="7"/>
            <w:vAlign w:val="center"/>
          </w:tcPr>
          <w:p w14:paraId="5A1E86D2" w14:textId="77777777" w:rsidR="00437759" w:rsidRDefault="003D50FB" w:rsidP="00AE5853">
            <w:pPr>
              <w:pStyle w:val="AralkYok"/>
              <w:jc w:val="center"/>
              <w:rPr>
                <w:b/>
                <w:bCs/>
                <w:sz w:val="28"/>
                <w:szCs w:val="28"/>
              </w:rPr>
            </w:pPr>
            <w:r w:rsidRPr="0045360D">
              <w:rPr>
                <w:b/>
                <w:bCs/>
                <w:sz w:val="28"/>
                <w:szCs w:val="28"/>
              </w:rPr>
              <w:t>1.Dönem Ara Tatil (14-18 KASIM 2022)</w:t>
            </w:r>
          </w:p>
          <w:p w14:paraId="00000071" w14:textId="4AEBFB8F" w:rsidR="0045360D" w:rsidRPr="0045360D" w:rsidRDefault="0045360D" w:rsidP="00AE5853">
            <w:pPr>
              <w:pStyle w:val="AralkYok"/>
              <w:jc w:val="center"/>
              <w:rPr>
                <w:rFonts w:asciiTheme="minorHAnsi" w:hAnsiTheme="minorHAnsi" w:cstheme="minorHAnsi"/>
                <w:b/>
                <w:color w:val="000000" w:themeColor="text1"/>
                <w:sz w:val="28"/>
                <w:szCs w:val="28"/>
              </w:rPr>
            </w:pPr>
          </w:p>
        </w:tc>
      </w:tr>
      <w:tr w:rsidR="008D0C48" w:rsidRPr="00FF6F3A" w14:paraId="412A638C" w14:textId="77777777" w:rsidTr="00745851">
        <w:trPr>
          <w:trHeight w:val="197"/>
        </w:trPr>
        <w:tc>
          <w:tcPr>
            <w:tcW w:w="816" w:type="dxa"/>
          </w:tcPr>
          <w:p w14:paraId="3B42152D"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lastRenderedPageBreak/>
              <w:t>10.HAFTA</w:t>
            </w:r>
          </w:p>
          <w:p w14:paraId="00000079" w14:textId="7133234E"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21-25 KASIM</w:t>
            </w:r>
          </w:p>
        </w:tc>
        <w:tc>
          <w:tcPr>
            <w:tcW w:w="549" w:type="dxa"/>
            <w:vAlign w:val="center"/>
          </w:tcPr>
          <w:p w14:paraId="0000007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7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Basınç</w:t>
            </w:r>
          </w:p>
        </w:tc>
        <w:tc>
          <w:tcPr>
            <w:tcW w:w="2694" w:type="dxa"/>
            <w:vAlign w:val="center"/>
          </w:tcPr>
          <w:p w14:paraId="0000007C" w14:textId="3005325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F.8.3.1.1. Katı basıncını etkileyen değişkenleri deneyerek keşfeder. .F.8.3.1.2. Sıvı basıncını etkileyen değişkenleri tahmin eder ve tahminlerini test eder</w:t>
            </w:r>
          </w:p>
        </w:tc>
        <w:tc>
          <w:tcPr>
            <w:tcW w:w="1044" w:type="dxa"/>
            <w:vAlign w:val="center"/>
          </w:tcPr>
          <w:p w14:paraId="0000007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F.8.3.1. Basınç</w:t>
            </w:r>
          </w:p>
        </w:tc>
        <w:tc>
          <w:tcPr>
            <w:tcW w:w="3917" w:type="dxa"/>
            <w:vAlign w:val="center"/>
          </w:tcPr>
          <w:p w14:paraId="0000007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Basınç birimi olarak Pascal verilir. Matematiksel bağıntılara girilmez.</w:t>
            </w:r>
          </w:p>
        </w:tc>
        <w:tc>
          <w:tcPr>
            <w:tcW w:w="1045" w:type="dxa"/>
            <w:vAlign w:val="center"/>
          </w:tcPr>
          <w:p w14:paraId="00000080"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1239CC00" w14:textId="77777777" w:rsidTr="00745851">
        <w:trPr>
          <w:trHeight w:val="209"/>
        </w:trPr>
        <w:tc>
          <w:tcPr>
            <w:tcW w:w="816" w:type="dxa"/>
          </w:tcPr>
          <w:p w14:paraId="5AC41BA3"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11.HAFTA</w:t>
            </w:r>
          </w:p>
          <w:p w14:paraId="00000082" w14:textId="30651E13"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28 KASIM-2 ARALIK</w:t>
            </w:r>
          </w:p>
        </w:tc>
        <w:tc>
          <w:tcPr>
            <w:tcW w:w="549" w:type="dxa"/>
            <w:vAlign w:val="center"/>
          </w:tcPr>
          <w:p w14:paraId="0000008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84"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Basınç</w:t>
            </w:r>
          </w:p>
        </w:tc>
        <w:tc>
          <w:tcPr>
            <w:tcW w:w="2694" w:type="dxa"/>
            <w:vAlign w:val="center"/>
          </w:tcPr>
          <w:p w14:paraId="00000085" w14:textId="60BEA8F2"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F.8.3.1.2. Sıvı basıncını etkileyen değişkenleri tahmin eder ve tahminlerini test eder                                       F.8.3.1.3. Katı, sıvı ve gazların basınç özelliklerinin günlük yaşam ve teknolojideki uygulamalarına örnekler verir.</w:t>
            </w:r>
          </w:p>
        </w:tc>
        <w:tc>
          <w:tcPr>
            <w:tcW w:w="1044" w:type="dxa"/>
            <w:vAlign w:val="center"/>
          </w:tcPr>
          <w:p w14:paraId="0000008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F.8.3.1. Basınç</w:t>
            </w:r>
          </w:p>
        </w:tc>
        <w:tc>
          <w:tcPr>
            <w:tcW w:w="3917" w:type="dxa"/>
            <w:vAlign w:val="center"/>
          </w:tcPr>
          <w:p w14:paraId="00000088" w14:textId="19039C5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Gazların da sıvılara benzer şekilde basınç uyguladıkları belirtilir. Açık hava basıncı örneklendirilir.                                b. Matematiksel bağıntılara girilmez.               c. Gaz basıncını etkileyen değişkenlere girilmez.</w:t>
            </w:r>
          </w:p>
        </w:tc>
        <w:tc>
          <w:tcPr>
            <w:tcW w:w="1045" w:type="dxa"/>
            <w:vAlign w:val="center"/>
          </w:tcPr>
          <w:p w14:paraId="00000089"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4E53E32E" w14:textId="77777777" w:rsidTr="00745851">
        <w:trPr>
          <w:trHeight w:val="197"/>
        </w:trPr>
        <w:tc>
          <w:tcPr>
            <w:tcW w:w="816" w:type="dxa"/>
          </w:tcPr>
          <w:p w14:paraId="485B762B"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12.HAFTA</w:t>
            </w:r>
          </w:p>
          <w:p w14:paraId="0000008B" w14:textId="77D11F91"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5-9 ARALIK</w:t>
            </w:r>
          </w:p>
        </w:tc>
        <w:tc>
          <w:tcPr>
            <w:tcW w:w="549" w:type="dxa"/>
            <w:vAlign w:val="center"/>
          </w:tcPr>
          <w:p w14:paraId="0000008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8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47271F91" w14:textId="03833476"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F.8.3.1.3. Katı, sıvı ve gazların basınç özelliklerinin günlük yaşam ve teknolojideki uygulamalarına örnekler verir. </w:t>
            </w:r>
          </w:p>
          <w:p w14:paraId="0000008E" w14:textId="55054B50"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F.8.4.1.1. Periyodik sistemde, grup ve periyotların nasıl oluşturulduğunu açıklar 2saat</w:t>
            </w:r>
          </w:p>
        </w:tc>
        <w:tc>
          <w:tcPr>
            <w:tcW w:w="1044" w:type="dxa"/>
            <w:vAlign w:val="center"/>
          </w:tcPr>
          <w:p w14:paraId="725D85C6" w14:textId="5B80479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F.8.3.1. Basınç </w:t>
            </w:r>
          </w:p>
          <w:p w14:paraId="0000008F" w14:textId="44790910"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F.8.4.1. Periyodik Sistem</w:t>
            </w:r>
          </w:p>
        </w:tc>
        <w:tc>
          <w:tcPr>
            <w:tcW w:w="3917" w:type="dxa"/>
            <w:vAlign w:val="center"/>
          </w:tcPr>
          <w:p w14:paraId="00000091" w14:textId="036A321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Sıvı basıncı ile ilgili Pascal prensibinin uygulamalarından örnekler verilir.                                                        b. Bilimsel bilgi türü olarak ilke ve prensiplere vurgu yapılır. Periyodik sisteme duyulan ihtiyaç ve periyodik sistemin oluşturulma süreci ayrıntıya girilmeden vurgulanır.</w:t>
            </w:r>
          </w:p>
        </w:tc>
        <w:tc>
          <w:tcPr>
            <w:tcW w:w="1045" w:type="dxa"/>
            <w:vAlign w:val="center"/>
          </w:tcPr>
          <w:p w14:paraId="00000092"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033F4AFC" w14:textId="77777777" w:rsidTr="00745851">
        <w:trPr>
          <w:trHeight w:val="209"/>
        </w:trPr>
        <w:tc>
          <w:tcPr>
            <w:tcW w:w="816" w:type="dxa"/>
          </w:tcPr>
          <w:p w14:paraId="66BDE03A"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13.HAFTA</w:t>
            </w:r>
          </w:p>
          <w:p w14:paraId="00000094" w14:textId="1D4FFA1F"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12-16ARALIK</w:t>
            </w:r>
          </w:p>
        </w:tc>
        <w:tc>
          <w:tcPr>
            <w:tcW w:w="549" w:type="dxa"/>
            <w:vAlign w:val="center"/>
          </w:tcPr>
          <w:p w14:paraId="0000009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9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5B143BE4" w14:textId="339FBB5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F.8.4.1.2. Elementleri periyodik tablo üzerinde metal, </w:t>
            </w:r>
            <w:proofErr w:type="spellStart"/>
            <w:r w:rsidRPr="003D50FB">
              <w:rPr>
                <w:rFonts w:asciiTheme="minorHAnsi" w:hAnsiTheme="minorHAnsi" w:cstheme="minorHAnsi"/>
                <w:sz w:val="16"/>
                <w:szCs w:val="16"/>
              </w:rPr>
              <w:t>yarımetal</w:t>
            </w:r>
            <w:proofErr w:type="spellEnd"/>
            <w:r w:rsidRPr="003D50FB">
              <w:rPr>
                <w:rFonts w:asciiTheme="minorHAnsi" w:hAnsiTheme="minorHAnsi" w:cstheme="minorHAnsi"/>
                <w:sz w:val="16"/>
                <w:szCs w:val="16"/>
              </w:rPr>
              <w:t xml:space="preserve"> ve ametal olarak sınıflandırır </w:t>
            </w:r>
          </w:p>
          <w:p w14:paraId="00000097" w14:textId="324A7085"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F.8.4.2.1. Fiziksel ve kimyasal değişim arasındaki farkları, çeşitli olayları gözlemleyerek açıklar.</w:t>
            </w:r>
          </w:p>
        </w:tc>
        <w:tc>
          <w:tcPr>
            <w:tcW w:w="1044" w:type="dxa"/>
            <w:vAlign w:val="center"/>
          </w:tcPr>
          <w:p w14:paraId="00000098" w14:textId="11E387C6"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F.8.4.1. Periyodik Sistem               F.8.4.2. Fiziksel ve Kimyasal Değişimler </w:t>
            </w:r>
          </w:p>
        </w:tc>
        <w:tc>
          <w:tcPr>
            <w:tcW w:w="3917" w:type="dxa"/>
            <w:vAlign w:val="center"/>
          </w:tcPr>
          <w:p w14:paraId="55B63DBA" w14:textId="583AB9C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Elementlerin özelliklerine girilmez.</w:t>
            </w:r>
          </w:p>
          <w:p w14:paraId="0000009A" w14:textId="6CCB7E39"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b. </w:t>
            </w:r>
            <w:proofErr w:type="spellStart"/>
            <w:r w:rsidRPr="003D50FB">
              <w:rPr>
                <w:rFonts w:asciiTheme="minorHAnsi" w:hAnsiTheme="minorHAnsi" w:cstheme="minorHAnsi"/>
                <w:sz w:val="16"/>
                <w:szCs w:val="16"/>
              </w:rPr>
              <w:t>Soygazların</w:t>
            </w:r>
            <w:proofErr w:type="spellEnd"/>
            <w:r w:rsidRPr="003D50FB">
              <w:rPr>
                <w:rFonts w:asciiTheme="minorHAnsi" w:hAnsiTheme="minorHAnsi" w:cstheme="minorHAnsi"/>
                <w:sz w:val="16"/>
                <w:szCs w:val="16"/>
              </w:rPr>
              <w:t xml:space="preserve"> üzerinde durulur.</w:t>
            </w:r>
          </w:p>
        </w:tc>
        <w:tc>
          <w:tcPr>
            <w:tcW w:w="1045" w:type="dxa"/>
            <w:vAlign w:val="center"/>
          </w:tcPr>
          <w:p w14:paraId="0000009B"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2E2C4EE9" w14:textId="77777777" w:rsidTr="00745851">
        <w:trPr>
          <w:trHeight w:val="182"/>
        </w:trPr>
        <w:tc>
          <w:tcPr>
            <w:tcW w:w="816" w:type="dxa"/>
          </w:tcPr>
          <w:p w14:paraId="1CAEFA9F"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14. HAFTA</w:t>
            </w:r>
          </w:p>
          <w:p w14:paraId="0000009D" w14:textId="7FD1734F"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19-23 ARALIK</w:t>
            </w:r>
          </w:p>
        </w:tc>
        <w:tc>
          <w:tcPr>
            <w:tcW w:w="549" w:type="dxa"/>
            <w:vAlign w:val="center"/>
          </w:tcPr>
          <w:p w14:paraId="0000009E"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9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B620629" w14:textId="5FF69EB3"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F.8.4.2.1. Fiziksel ve kimyasal değişim arasındaki farkları, çeşitli olayları gözlemleyerek açıklar</w:t>
            </w:r>
          </w:p>
          <w:p w14:paraId="000000A0" w14:textId="3A87EB7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F.8.4.3.1. Bileşiklerin kimyasal tepkime sonucunda oluştuğunu bilir.</w:t>
            </w:r>
          </w:p>
        </w:tc>
        <w:tc>
          <w:tcPr>
            <w:tcW w:w="1044" w:type="dxa"/>
            <w:vAlign w:val="center"/>
          </w:tcPr>
          <w:p w14:paraId="000000A1" w14:textId="60DC781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F.8.4.2. Fiziksel ve Kimyasal Değişimler              F.8.4.3. Kimyasal Tepkimeler </w:t>
            </w:r>
          </w:p>
        </w:tc>
        <w:tc>
          <w:tcPr>
            <w:tcW w:w="3917" w:type="dxa"/>
            <w:vAlign w:val="center"/>
          </w:tcPr>
          <w:p w14:paraId="000000A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Kimyasal tepkime denklemlerine formüller kullanılarak girilmez.</w:t>
            </w:r>
          </w:p>
        </w:tc>
        <w:tc>
          <w:tcPr>
            <w:tcW w:w="1045" w:type="dxa"/>
            <w:vAlign w:val="center"/>
          </w:tcPr>
          <w:p w14:paraId="000000A4"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74DBFE4F" w14:textId="77777777" w:rsidTr="00745851">
        <w:trPr>
          <w:trHeight w:val="224"/>
        </w:trPr>
        <w:tc>
          <w:tcPr>
            <w:tcW w:w="816" w:type="dxa"/>
          </w:tcPr>
          <w:p w14:paraId="6D5098DE"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15.HAFTA</w:t>
            </w:r>
          </w:p>
          <w:p w14:paraId="000000A6" w14:textId="48056818"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26-30 ARALIK</w:t>
            </w:r>
          </w:p>
        </w:tc>
        <w:tc>
          <w:tcPr>
            <w:tcW w:w="549" w:type="dxa"/>
            <w:vAlign w:val="center"/>
          </w:tcPr>
          <w:p w14:paraId="000000A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A8"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00000A9" w14:textId="415668C0"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F.8.4.3.1. Bileşiklerin kimyasal tepkime sonucunda oluştuğunu bilir (1saat)              F.8.4.4.1. Asit ve bazların genel özelliklerini ifade eder.                           F.8.4.4.2. Asit ve bazlara günlük yaşamdan örnekler verir.</w:t>
            </w:r>
          </w:p>
        </w:tc>
        <w:tc>
          <w:tcPr>
            <w:tcW w:w="1044" w:type="dxa"/>
            <w:vAlign w:val="center"/>
          </w:tcPr>
          <w:p w14:paraId="000000AA" w14:textId="0874E55B"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F.8.4.3. Kimyasal Tepkimeler (1saat) F.8.4.4. Asitler ve Bazlar (3saat)</w:t>
            </w:r>
          </w:p>
        </w:tc>
        <w:tc>
          <w:tcPr>
            <w:tcW w:w="3917" w:type="dxa"/>
            <w:vAlign w:val="center"/>
          </w:tcPr>
          <w:p w14:paraId="000000A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Konu ile ilgili deney yolu ile çıkarımlarda bulunmaları sağlanır.</w:t>
            </w:r>
          </w:p>
        </w:tc>
        <w:tc>
          <w:tcPr>
            <w:tcW w:w="1045" w:type="dxa"/>
            <w:vAlign w:val="center"/>
          </w:tcPr>
          <w:p w14:paraId="000000A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eastAsia="Arial" w:hAnsiTheme="minorHAnsi" w:cstheme="minorHAnsi"/>
                <w:color w:val="000000"/>
                <w:sz w:val="16"/>
                <w:szCs w:val="16"/>
              </w:rPr>
              <w:t>1 Ocak Yılbaşı</w:t>
            </w:r>
          </w:p>
        </w:tc>
      </w:tr>
      <w:tr w:rsidR="008D0C48" w:rsidRPr="00FF6F3A" w14:paraId="36B82059" w14:textId="77777777" w:rsidTr="00745851">
        <w:trPr>
          <w:trHeight w:val="239"/>
        </w:trPr>
        <w:tc>
          <w:tcPr>
            <w:tcW w:w="816" w:type="dxa"/>
          </w:tcPr>
          <w:p w14:paraId="05CBB212"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16.HAFTA</w:t>
            </w:r>
          </w:p>
          <w:p w14:paraId="000000AF" w14:textId="727B0778"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2-6 OCAK</w:t>
            </w:r>
          </w:p>
        </w:tc>
        <w:tc>
          <w:tcPr>
            <w:tcW w:w="549" w:type="dxa"/>
            <w:vAlign w:val="center"/>
          </w:tcPr>
          <w:p w14:paraId="000000B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B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474D66B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F.8.4.4.3. Günlük hayatta ulaşılabilecek malzemeleri asit-baz ayracı olarak kullanır.                                                   F.8.4.4.4. Maddelerin asitlik ve bazlık durumlarına ilişkin pH değerlerini kullanarak çıkarımda bulunur.                                  F.8.4.4.5. Asit ve bazların çeşitli maddeler üzerindeki etkilerini gözlemler.                                       F.8.4.4.6. Asit ve bazların temizlik malzemesi olarak kullanılması esnasında oluşabilecek tehlikelerle ilgili gerekli tedbirleri alır.</w:t>
            </w:r>
          </w:p>
          <w:p w14:paraId="000000B2" w14:textId="6DF76793" w:rsidR="008D0C48" w:rsidRPr="003D50FB" w:rsidRDefault="008D0C48" w:rsidP="003D50FB">
            <w:pPr>
              <w:pStyle w:val="AralkYok"/>
              <w:rPr>
                <w:rFonts w:asciiTheme="minorHAnsi" w:hAnsiTheme="minorHAnsi" w:cstheme="minorHAnsi"/>
                <w:sz w:val="16"/>
                <w:szCs w:val="16"/>
              </w:rPr>
            </w:pPr>
          </w:p>
        </w:tc>
        <w:tc>
          <w:tcPr>
            <w:tcW w:w="1044" w:type="dxa"/>
            <w:vAlign w:val="center"/>
          </w:tcPr>
          <w:p w14:paraId="000000B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F.8.4.4. Asitler ve Bazlar</w:t>
            </w:r>
          </w:p>
        </w:tc>
        <w:tc>
          <w:tcPr>
            <w:tcW w:w="3917" w:type="dxa"/>
            <w:vAlign w:val="center"/>
          </w:tcPr>
          <w:p w14:paraId="000000B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Asit yağmurlarının oluşum sebepleri ve sonuçlarına değinilir.</w:t>
            </w:r>
          </w:p>
        </w:tc>
        <w:tc>
          <w:tcPr>
            <w:tcW w:w="1045" w:type="dxa"/>
            <w:vAlign w:val="center"/>
          </w:tcPr>
          <w:p w14:paraId="000000B6" w14:textId="77777777" w:rsidR="008D0C48" w:rsidRPr="003D50FB" w:rsidRDefault="008D0C48" w:rsidP="003D50FB">
            <w:pPr>
              <w:pStyle w:val="AralkYok"/>
              <w:rPr>
                <w:rFonts w:asciiTheme="minorHAnsi" w:hAnsiTheme="minorHAnsi" w:cstheme="minorHAnsi"/>
                <w:bCs/>
                <w:sz w:val="16"/>
                <w:szCs w:val="16"/>
              </w:rPr>
            </w:pPr>
            <w:r w:rsidRPr="003D50FB">
              <w:rPr>
                <w:rFonts w:asciiTheme="minorHAnsi" w:hAnsiTheme="minorHAnsi" w:cstheme="minorHAnsi"/>
                <w:bCs/>
                <w:sz w:val="16"/>
                <w:szCs w:val="16"/>
              </w:rPr>
              <w:t>1.Dönem 2.Yazılı Sınav</w:t>
            </w:r>
          </w:p>
        </w:tc>
      </w:tr>
      <w:tr w:rsidR="008D0C48" w:rsidRPr="00FF6F3A" w14:paraId="50BDD5B7" w14:textId="77777777" w:rsidTr="00745851">
        <w:trPr>
          <w:trHeight w:val="209"/>
        </w:trPr>
        <w:tc>
          <w:tcPr>
            <w:tcW w:w="816" w:type="dxa"/>
          </w:tcPr>
          <w:p w14:paraId="7EE7EC7A"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17.HAFTA</w:t>
            </w:r>
          </w:p>
          <w:p w14:paraId="000000B8" w14:textId="2267F4A4"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9-13 OCAK</w:t>
            </w:r>
          </w:p>
        </w:tc>
        <w:tc>
          <w:tcPr>
            <w:tcW w:w="549" w:type="dxa"/>
            <w:vAlign w:val="center"/>
          </w:tcPr>
          <w:p w14:paraId="000000B9"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B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00000BB" w14:textId="4C7D94C3"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F.8.4.4.7. Asit yağmurlarının önlenmesine yönelik çözüm önerileri sunar. (1saat)                                      F.8.4.5.1. Isınmanın maddenin cinsine, kütlesine ve/veya sıcaklık değişimine bağlı olduğunu deney yaparak keşfeder F.8.4.5.2. Hâl değiştirmek için gerekli ısının maddenin cinsi ve kütlesiyle ilişkili olduğunu deney yaparak keşfeder</w:t>
            </w:r>
          </w:p>
        </w:tc>
        <w:tc>
          <w:tcPr>
            <w:tcW w:w="1044" w:type="dxa"/>
            <w:vAlign w:val="center"/>
          </w:tcPr>
          <w:p w14:paraId="5124C29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F.8.4.4. Asitler ve Bazlar (1saat)</w:t>
            </w:r>
          </w:p>
          <w:p w14:paraId="000000BC" w14:textId="34D7AD6B"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F.8.4.5. Maddenin Isı ile Etkileşimi 3 saat</w:t>
            </w:r>
          </w:p>
        </w:tc>
        <w:tc>
          <w:tcPr>
            <w:tcW w:w="3917" w:type="dxa"/>
            <w:vAlign w:val="center"/>
          </w:tcPr>
          <w:p w14:paraId="66595AB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Q=</w:t>
            </w:r>
            <w:proofErr w:type="spellStart"/>
            <w:r w:rsidRPr="003D50FB">
              <w:rPr>
                <w:rFonts w:asciiTheme="minorHAnsi" w:hAnsiTheme="minorHAnsi" w:cstheme="minorHAnsi"/>
                <w:sz w:val="16"/>
                <w:szCs w:val="16"/>
              </w:rPr>
              <w:t>m.c</w:t>
            </w:r>
            <w:proofErr w:type="spellEnd"/>
            <w:r w:rsidRPr="003D50FB">
              <w:rPr>
                <w:rFonts w:asciiTheme="minorHAnsi" w:hAnsiTheme="minorHAnsi" w:cstheme="minorHAnsi"/>
                <w:sz w:val="16"/>
                <w:szCs w:val="16"/>
              </w:rPr>
              <w:t>. ?t bağıntısına girilmez.</w:t>
            </w:r>
          </w:p>
          <w:p w14:paraId="6A652E3B" w14:textId="2B58E9F3"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Bağımlı, bağımsız ve kontrol edilen değişkenler örneklerle açıklanır.</w:t>
            </w:r>
          </w:p>
          <w:p w14:paraId="39F04B3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Saf maddelerin hâl değişimi sırasında sıcaklığının sabit kaldığına değinilir.</w:t>
            </w:r>
          </w:p>
          <w:p w14:paraId="000000BE" w14:textId="0D13D244"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Matematiksel hesaplamalara girilmez.</w:t>
            </w:r>
          </w:p>
        </w:tc>
        <w:tc>
          <w:tcPr>
            <w:tcW w:w="1045" w:type="dxa"/>
            <w:vAlign w:val="center"/>
          </w:tcPr>
          <w:p w14:paraId="000000BF" w14:textId="77777777" w:rsidR="008D0C48" w:rsidRPr="003D50FB" w:rsidRDefault="008D0C48" w:rsidP="003D50FB">
            <w:pPr>
              <w:pStyle w:val="AralkYok"/>
              <w:rPr>
                <w:rFonts w:asciiTheme="minorHAnsi" w:hAnsiTheme="minorHAnsi" w:cstheme="minorHAnsi"/>
                <w:sz w:val="16"/>
                <w:szCs w:val="16"/>
              </w:rPr>
            </w:pPr>
          </w:p>
        </w:tc>
      </w:tr>
      <w:tr w:rsidR="008D0C48" w:rsidRPr="00FF6F3A" w14:paraId="1DBCB017" w14:textId="77777777" w:rsidTr="00745851">
        <w:trPr>
          <w:trHeight w:val="182"/>
        </w:trPr>
        <w:tc>
          <w:tcPr>
            <w:tcW w:w="816" w:type="dxa"/>
          </w:tcPr>
          <w:p w14:paraId="50843722"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18.HAFTA</w:t>
            </w:r>
          </w:p>
          <w:p w14:paraId="000000C1" w14:textId="7B44011E"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16-20 OCAK</w:t>
            </w:r>
          </w:p>
        </w:tc>
        <w:tc>
          <w:tcPr>
            <w:tcW w:w="549" w:type="dxa"/>
            <w:vAlign w:val="center"/>
          </w:tcPr>
          <w:p w14:paraId="000000C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C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00000C4" w14:textId="6EF81DD4"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F.8.4.5.3. Maddelerin hâl değişimi ve ısınma grafiğini çizerek yorumlar. F.8.4.5.4. Günlük yaşamda meydana gelen hâl değişimleri ile ısı alışverişini ilişkilendirir.                                         F.8.4.6.1. Geçmişten günümüze Türkiye’deki kimya endüstrisinin gelişimini araştırır</w:t>
            </w:r>
          </w:p>
        </w:tc>
        <w:tc>
          <w:tcPr>
            <w:tcW w:w="1044" w:type="dxa"/>
            <w:vAlign w:val="center"/>
          </w:tcPr>
          <w:p w14:paraId="000000C5" w14:textId="04F8F1CA"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F.8.4.5. Maddenin Isı ile Etkileşimi F.8.4.6.Türkiye’de Kimya Endüstrisi </w:t>
            </w:r>
          </w:p>
        </w:tc>
        <w:tc>
          <w:tcPr>
            <w:tcW w:w="3917" w:type="dxa"/>
            <w:vAlign w:val="center"/>
          </w:tcPr>
          <w:p w14:paraId="2DE8FA38" w14:textId="04451E6F"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p w14:paraId="000000C7" w14:textId="13A7F830"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0C8" w14:textId="77777777" w:rsidR="008D0C48" w:rsidRPr="003D50FB" w:rsidRDefault="008D0C48" w:rsidP="003D50FB">
            <w:pPr>
              <w:pStyle w:val="AralkYok"/>
              <w:rPr>
                <w:rFonts w:asciiTheme="minorHAnsi" w:hAnsiTheme="minorHAnsi" w:cstheme="minorHAnsi"/>
                <w:sz w:val="16"/>
                <w:szCs w:val="16"/>
              </w:rPr>
            </w:pPr>
          </w:p>
        </w:tc>
      </w:tr>
      <w:tr w:rsidR="003D50FB" w:rsidRPr="00FF6F3A" w14:paraId="200D9983" w14:textId="77777777" w:rsidTr="003D50FB">
        <w:trPr>
          <w:trHeight w:val="182"/>
        </w:trPr>
        <w:tc>
          <w:tcPr>
            <w:tcW w:w="10915" w:type="dxa"/>
            <w:gridSpan w:val="7"/>
          </w:tcPr>
          <w:p w14:paraId="3FDD18CF" w14:textId="0CD6C12E" w:rsidR="003D50FB" w:rsidRPr="00FF6F3A" w:rsidRDefault="003D50FB" w:rsidP="003D50FB">
            <w:pPr>
              <w:pStyle w:val="AralkYok"/>
              <w:jc w:val="center"/>
              <w:rPr>
                <w:rFonts w:asciiTheme="minorHAnsi" w:hAnsiTheme="minorHAnsi" w:cstheme="minorHAnsi"/>
                <w:sz w:val="16"/>
                <w:szCs w:val="16"/>
              </w:rPr>
            </w:pPr>
            <w:r w:rsidRPr="00E1328C">
              <w:rPr>
                <w:b/>
                <w:bCs/>
                <w:sz w:val="28"/>
                <w:szCs w:val="28"/>
              </w:rPr>
              <w:t>ARA TATİL (23 Ocak- 3 Şubat 2023)</w:t>
            </w:r>
          </w:p>
        </w:tc>
      </w:tr>
      <w:tr w:rsidR="008D0C48" w:rsidRPr="003D50FB" w14:paraId="4CD7DB77" w14:textId="77777777" w:rsidTr="00745851">
        <w:trPr>
          <w:trHeight w:val="1256"/>
        </w:trPr>
        <w:tc>
          <w:tcPr>
            <w:tcW w:w="816" w:type="dxa"/>
          </w:tcPr>
          <w:p w14:paraId="4098E5CB"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lastRenderedPageBreak/>
              <w:t>19.HAFTA</w:t>
            </w:r>
          </w:p>
          <w:p w14:paraId="000000D4" w14:textId="44B46A39"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6-10 ŞUBAT</w:t>
            </w:r>
          </w:p>
        </w:tc>
        <w:tc>
          <w:tcPr>
            <w:tcW w:w="549" w:type="dxa"/>
            <w:vAlign w:val="center"/>
          </w:tcPr>
          <w:p w14:paraId="000000D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D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Basit Makineler</w:t>
            </w:r>
          </w:p>
        </w:tc>
        <w:tc>
          <w:tcPr>
            <w:tcW w:w="2694" w:type="dxa"/>
            <w:vAlign w:val="center"/>
          </w:tcPr>
          <w:p w14:paraId="000000D7" w14:textId="26AD875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F.8.4.6.2. Kimya endüstrisinde meslek dallarını araştırır ve gelecekteki yeni meslek alanları hakkında öneriler sunar. </w:t>
            </w:r>
            <w:r>
              <w:rPr>
                <w:rFonts w:asciiTheme="minorHAnsi" w:hAnsiTheme="minorHAnsi" w:cstheme="minorHAnsi"/>
                <w:sz w:val="16"/>
                <w:szCs w:val="16"/>
              </w:rPr>
              <w:t>E</w:t>
            </w:r>
            <w:r w:rsidRPr="003D50FB">
              <w:rPr>
                <w:rFonts w:asciiTheme="minorHAnsi" w:hAnsiTheme="minorHAnsi" w:cstheme="minorHAnsi"/>
                <w:sz w:val="16"/>
                <w:szCs w:val="16"/>
              </w:rPr>
              <w:t>ndüstrisinin gelişimini araştırır. F.8.5.1.1. Basit makinelerin sağladığı avantajları örnekler üzerinden açıklar.</w:t>
            </w:r>
          </w:p>
        </w:tc>
        <w:tc>
          <w:tcPr>
            <w:tcW w:w="1044" w:type="dxa"/>
            <w:vAlign w:val="center"/>
          </w:tcPr>
          <w:p w14:paraId="000000D8" w14:textId="01A6A603"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F.8.4.6.Türkiye’de Kimya Endüstrisi            F.8.5.1. Basit Makineler </w:t>
            </w:r>
          </w:p>
        </w:tc>
        <w:tc>
          <w:tcPr>
            <w:tcW w:w="3917" w:type="dxa"/>
            <w:vAlign w:val="center"/>
          </w:tcPr>
          <w:p w14:paraId="000000DA"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0DB"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100B37EE" w14:textId="77777777" w:rsidTr="00745851">
        <w:trPr>
          <w:trHeight w:val="239"/>
        </w:trPr>
        <w:tc>
          <w:tcPr>
            <w:tcW w:w="816" w:type="dxa"/>
          </w:tcPr>
          <w:p w14:paraId="579A26B0"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20.HAFTA</w:t>
            </w:r>
          </w:p>
          <w:p w14:paraId="000000DD" w14:textId="4FCB0B13"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13-17 ŞUBAT</w:t>
            </w:r>
          </w:p>
        </w:tc>
        <w:tc>
          <w:tcPr>
            <w:tcW w:w="549" w:type="dxa"/>
            <w:vAlign w:val="center"/>
          </w:tcPr>
          <w:p w14:paraId="000000DE"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D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Basit Makineler</w:t>
            </w:r>
          </w:p>
        </w:tc>
        <w:tc>
          <w:tcPr>
            <w:tcW w:w="2694" w:type="dxa"/>
            <w:vAlign w:val="center"/>
          </w:tcPr>
          <w:p w14:paraId="464319D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F.8.5.1.2. Basit makinelerden yararlanarak günlük yaşamda iş kolaylığı sağlayacak bir düzenek tasarlar.</w:t>
            </w:r>
          </w:p>
          <w:p w14:paraId="000000E0" w14:textId="77CB1DC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F.8.5.1.1. Basit makinelerin sağladığı avantajları örnekler üzerinden açıklar.</w:t>
            </w:r>
          </w:p>
        </w:tc>
        <w:tc>
          <w:tcPr>
            <w:tcW w:w="1044" w:type="dxa"/>
            <w:vAlign w:val="center"/>
          </w:tcPr>
          <w:p w14:paraId="000000E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F.8.5.1. Basit Makineler</w:t>
            </w:r>
          </w:p>
        </w:tc>
        <w:tc>
          <w:tcPr>
            <w:tcW w:w="3917" w:type="dxa"/>
            <w:vAlign w:val="center"/>
          </w:tcPr>
          <w:p w14:paraId="000000E3" w14:textId="68A5BD6B"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tcW w:w="1045" w:type="dxa"/>
            <w:vAlign w:val="center"/>
          </w:tcPr>
          <w:p w14:paraId="000000E4"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196D54D1" w14:textId="77777777" w:rsidTr="00745851">
        <w:trPr>
          <w:trHeight w:val="209"/>
        </w:trPr>
        <w:tc>
          <w:tcPr>
            <w:tcW w:w="816" w:type="dxa"/>
          </w:tcPr>
          <w:p w14:paraId="058EC650"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21.HAFTA</w:t>
            </w:r>
          </w:p>
          <w:p w14:paraId="000000E6" w14:textId="515AA368"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20-24 ŞUBAT</w:t>
            </w:r>
          </w:p>
        </w:tc>
        <w:tc>
          <w:tcPr>
            <w:tcW w:w="549" w:type="dxa"/>
            <w:vAlign w:val="center"/>
          </w:tcPr>
          <w:p w14:paraId="000000E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E8"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Basit Makineler</w:t>
            </w:r>
          </w:p>
        </w:tc>
        <w:tc>
          <w:tcPr>
            <w:tcW w:w="2694" w:type="dxa"/>
            <w:vAlign w:val="center"/>
          </w:tcPr>
          <w:p w14:paraId="000000E9" w14:textId="17B2D300"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F.8.5.1.2. Basit makinelerden yararlanarak günlük yaşamda iş kolaylığı sağlayacak bir düzenek tasarlar.                                                  F.8.5.1.2. Basit makinelerden yararlanarak günlük yaşamda iş kolaylığı sağlayacak bir düzenek tasarlar                                                       F.8.5.1.2. Basit makinelerden yararlanarak günlük yaşamda iş kolaylığı sağlayacak bir düzenek tasarlar</w:t>
            </w:r>
          </w:p>
        </w:tc>
        <w:tc>
          <w:tcPr>
            <w:tcW w:w="1044" w:type="dxa"/>
            <w:vAlign w:val="center"/>
          </w:tcPr>
          <w:p w14:paraId="000000E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F.8.5.1. Basit Makineler</w:t>
            </w:r>
          </w:p>
        </w:tc>
        <w:tc>
          <w:tcPr>
            <w:tcW w:w="3917" w:type="dxa"/>
            <w:vAlign w:val="center"/>
          </w:tcPr>
          <w:p w14:paraId="72FE6C4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Öncelikle tasarımını çizimle ifade etmesi istenir. Şartlar uygunsa üç boyutlu modele dönüştürmesi istenebilir.                                               </w:t>
            </w:r>
          </w:p>
          <w:p w14:paraId="000000EC" w14:textId="258CC26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Parazit besin zincirlerine değinilmez. b. Ekoloji piramitlerinde enerji aktarımı, vücut büyüklüğü, birey sayısı ve biyolojik birikim vurgulanır</w:t>
            </w:r>
          </w:p>
        </w:tc>
        <w:tc>
          <w:tcPr>
            <w:tcW w:w="1045" w:type="dxa"/>
            <w:vAlign w:val="center"/>
          </w:tcPr>
          <w:p w14:paraId="000000ED"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75FC6252" w14:textId="77777777" w:rsidTr="00745851">
        <w:trPr>
          <w:trHeight w:val="137"/>
        </w:trPr>
        <w:tc>
          <w:tcPr>
            <w:tcW w:w="816" w:type="dxa"/>
          </w:tcPr>
          <w:p w14:paraId="17DDCC1F"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22.HAFTA</w:t>
            </w:r>
          </w:p>
          <w:p w14:paraId="000000EF" w14:textId="32EC817A"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27 ŞUBAT-3 MART</w:t>
            </w:r>
          </w:p>
        </w:tc>
        <w:tc>
          <w:tcPr>
            <w:tcW w:w="549" w:type="dxa"/>
            <w:vAlign w:val="center"/>
          </w:tcPr>
          <w:p w14:paraId="000000F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F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0F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F.8.6.1.1. Besin zincirindeki üretici, tüketici, ayrıştırıcılara örnekler verir. F.8.6.2.1. Bitkilerde besin üretiminde fotosentezin önemini fark eder.</w:t>
            </w:r>
          </w:p>
        </w:tc>
        <w:tc>
          <w:tcPr>
            <w:tcW w:w="1044" w:type="dxa"/>
            <w:vAlign w:val="center"/>
          </w:tcPr>
          <w:p w14:paraId="000000F3" w14:textId="5D609285"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F.8.6.1. Besin Zinciri ve Enerji Akışı F.8.6.2. Enerji Dönüşümleri </w:t>
            </w:r>
          </w:p>
        </w:tc>
        <w:tc>
          <w:tcPr>
            <w:tcW w:w="3917" w:type="dxa"/>
            <w:vAlign w:val="center"/>
          </w:tcPr>
          <w:p w14:paraId="466B4C4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Fotosentezde karbondioksit ve su kullanıldığı, besin ve oksijen üretildiği vurgulanır. Kimyasal denklemine girilmez.                                                </w:t>
            </w:r>
          </w:p>
          <w:p w14:paraId="000000F5" w14:textId="240A9E65"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Fotosentezin yapay ışıkta da meydana gelebileceği vurgulanır.                                 c. Fotosentez yapan canlıların üretici olduğu ifade edilir</w:t>
            </w:r>
          </w:p>
        </w:tc>
        <w:tc>
          <w:tcPr>
            <w:tcW w:w="1045" w:type="dxa"/>
            <w:vAlign w:val="center"/>
          </w:tcPr>
          <w:p w14:paraId="000000F6" w14:textId="1F66A380" w:rsidR="008D0C48" w:rsidRPr="003D50FB" w:rsidRDefault="008D0C48" w:rsidP="003D50FB">
            <w:pPr>
              <w:pStyle w:val="AralkYok"/>
              <w:rPr>
                <w:rFonts w:asciiTheme="minorHAnsi" w:hAnsiTheme="minorHAnsi" w:cstheme="minorHAnsi"/>
                <w:sz w:val="16"/>
                <w:szCs w:val="16"/>
              </w:rPr>
            </w:pPr>
          </w:p>
        </w:tc>
      </w:tr>
      <w:tr w:rsidR="008D0C48" w:rsidRPr="003D50FB" w14:paraId="6E54D47B" w14:textId="77777777" w:rsidTr="00745851">
        <w:trPr>
          <w:trHeight w:val="182"/>
        </w:trPr>
        <w:tc>
          <w:tcPr>
            <w:tcW w:w="816" w:type="dxa"/>
          </w:tcPr>
          <w:p w14:paraId="68710FAE"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23.HAFTA</w:t>
            </w:r>
          </w:p>
          <w:p w14:paraId="000000F8" w14:textId="54736DC3"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6-10 MART</w:t>
            </w:r>
          </w:p>
        </w:tc>
        <w:tc>
          <w:tcPr>
            <w:tcW w:w="549" w:type="dxa"/>
            <w:vAlign w:val="center"/>
          </w:tcPr>
          <w:p w14:paraId="000000F9"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F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7A7477B5" w14:textId="4C763D04"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F.8.6.2.2. Fotosentez hızını etkileyen faktörler ile ilgili çıkarımlarda bulunur.</w:t>
            </w:r>
          </w:p>
          <w:p w14:paraId="000000FB" w14:textId="49C089D4"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F.8.6.2.2. Fotosentez hızını etkileyen faktörler ile ilgili çıkarımlarda bulunur.</w:t>
            </w:r>
          </w:p>
        </w:tc>
        <w:tc>
          <w:tcPr>
            <w:tcW w:w="1044" w:type="dxa"/>
            <w:vAlign w:val="center"/>
          </w:tcPr>
          <w:p w14:paraId="000000F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F.8.6.2. Enerji Dönüşümleri</w:t>
            </w:r>
          </w:p>
        </w:tc>
        <w:tc>
          <w:tcPr>
            <w:tcW w:w="3917" w:type="dxa"/>
            <w:vAlign w:val="center"/>
          </w:tcPr>
          <w:p w14:paraId="23AA782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Işık rengi, karbondioksit miktarı, su miktarı, ışık şiddeti ve sıcaklık vurgulanır.                                                     a. Solunumun kimyasal denklemine girilmez.                                                </w:t>
            </w:r>
          </w:p>
          <w:p w14:paraId="000000FE" w14:textId="1D5A137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Bitkilerin gece ve gündüz solunum yaptığına değinilir.                                               c. Oksijenli ve oksijensiz solunum evrelerine girilmeden verilir fakat açığa çıkan enerji miktarları sayısal olarak belirtilmez.                                                        ç. ATP’nin yapısına girilmeden isminden bahsedilir</w:t>
            </w:r>
          </w:p>
        </w:tc>
        <w:tc>
          <w:tcPr>
            <w:tcW w:w="1045" w:type="dxa"/>
            <w:vAlign w:val="center"/>
          </w:tcPr>
          <w:p w14:paraId="000000FF"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47686ACB" w14:textId="77777777" w:rsidTr="00745851">
        <w:trPr>
          <w:trHeight w:val="224"/>
        </w:trPr>
        <w:tc>
          <w:tcPr>
            <w:tcW w:w="816" w:type="dxa"/>
          </w:tcPr>
          <w:p w14:paraId="115D4213"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24.HAFTA</w:t>
            </w:r>
          </w:p>
          <w:p w14:paraId="00000101" w14:textId="41BC98F6"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13-17 MART</w:t>
            </w:r>
          </w:p>
        </w:tc>
        <w:tc>
          <w:tcPr>
            <w:tcW w:w="549" w:type="dxa"/>
            <w:vAlign w:val="center"/>
          </w:tcPr>
          <w:p w14:paraId="0000010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0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23F92C7C" w14:textId="6F0F92C6"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F.8.6.2.3. Canlılarda solunumun önemini belirtir.</w:t>
            </w:r>
          </w:p>
          <w:p w14:paraId="00000104" w14:textId="57383FE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F.8.6.3.1. Madde döngülerini şema üzerinde göstererek açıklar.</w:t>
            </w:r>
          </w:p>
        </w:tc>
        <w:tc>
          <w:tcPr>
            <w:tcW w:w="1044" w:type="dxa"/>
            <w:vAlign w:val="center"/>
          </w:tcPr>
          <w:p w14:paraId="4C6D36E6" w14:textId="5CE1E4B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F.8.6.2. Enerji Dönüşümleri </w:t>
            </w:r>
          </w:p>
          <w:p w14:paraId="00000105" w14:textId="6110FA21"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F.8.6.3. Madde Döngüleri ve Çevre Sorunları </w:t>
            </w:r>
          </w:p>
        </w:tc>
        <w:tc>
          <w:tcPr>
            <w:tcW w:w="3917" w:type="dxa"/>
            <w:vAlign w:val="center"/>
          </w:tcPr>
          <w:p w14:paraId="00000107" w14:textId="413EC95C"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Sera etkisi açıklanır.                            b. Küresel iklim değişikliği bağlamında çevre sorunlarının Dünya'nın geleceğine ve insan yaşamına nasıl bir etkisi olabileceği sorgulanır.                        Fen Bilimleri Dersi Öğretim Programı 53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tcW w:w="1045" w:type="dxa"/>
            <w:vAlign w:val="center"/>
          </w:tcPr>
          <w:p w14:paraId="00000108"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0BD5CE2F" w14:textId="77777777" w:rsidTr="00745851">
        <w:trPr>
          <w:trHeight w:val="167"/>
        </w:trPr>
        <w:tc>
          <w:tcPr>
            <w:tcW w:w="816" w:type="dxa"/>
          </w:tcPr>
          <w:p w14:paraId="4877C6AE"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25.HAFTA</w:t>
            </w:r>
          </w:p>
          <w:p w14:paraId="0000010A" w14:textId="360DE94A"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20-24 MART</w:t>
            </w:r>
          </w:p>
        </w:tc>
        <w:tc>
          <w:tcPr>
            <w:tcW w:w="549" w:type="dxa"/>
            <w:vAlign w:val="center"/>
          </w:tcPr>
          <w:p w14:paraId="0000010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0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10D" w14:textId="69241966"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F.8.6.3.2. Madde döngülerinin yaşam açısından önemini sorgular.                 F.8.6.3.3. Küresel iklim değişikliklerinin nedenlerini ve olası sonuçlarını tartışır.</w:t>
            </w:r>
          </w:p>
        </w:tc>
        <w:tc>
          <w:tcPr>
            <w:tcW w:w="1044" w:type="dxa"/>
            <w:vAlign w:val="center"/>
          </w:tcPr>
          <w:p w14:paraId="0000010E"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F.8.6.3. Madde Döngüleri ve Çevre Sorunları</w:t>
            </w:r>
          </w:p>
        </w:tc>
        <w:tc>
          <w:tcPr>
            <w:tcW w:w="3917" w:type="dxa"/>
            <w:vAlign w:val="center"/>
          </w:tcPr>
          <w:p w14:paraId="00000110"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111"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24538BC9" w14:textId="77777777" w:rsidTr="00745851">
        <w:trPr>
          <w:trHeight w:val="239"/>
        </w:trPr>
        <w:tc>
          <w:tcPr>
            <w:tcW w:w="816" w:type="dxa"/>
          </w:tcPr>
          <w:p w14:paraId="0963BA4F"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26.HAFTA</w:t>
            </w:r>
          </w:p>
          <w:p w14:paraId="00000113" w14:textId="51EF3161"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27-31 MART</w:t>
            </w:r>
          </w:p>
        </w:tc>
        <w:tc>
          <w:tcPr>
            <w:tcW w:w="549" w:type="dxa"/>
            <w:vAlign w:val="center"/>
          </w:tcPr>
          <w:p w14:paraId="00000114"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1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116" w14:textId="63484D71"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F.8.6.3.3. Küresel iklim değişikliklerinin nedenlerini ve olası sonuçlarını tartışır.                          F.8.6.4.1. Kaynakların kullanımında tasarruflu davranmaya özen gösterir. F.8.6.4.2. Kaynakların tasarruflu kullanımına yönelik proje tasarlar.</w:t>
            </w:r>
          </w:p>
        </w:tc>
        <w:tc>
          <w:tcPr>
            <w:tcW w:w="1044" w:type="dxa"/>
            <w:vAlign w:val="center"/>
          </w:tcPr>
          <w:p w14:paraId="00000117" w14:textId="6358AB2A"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F.8.6.3. Madde Döngüleri ve Çevre Sorunları F.8.6.4. Sürdürülebilir Kalkınma </w:t>
            </w:r>
          </w:p>
        </w:tc>
        <w:tc>
          <w:tcPr>
            <w:tcW w:w="3917" w:type="dxa"/>
            <w:vAlign w:val="center"/>
          </w:tcPr>
          <w:p w14:paraId="00000119"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11A"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34266607" w14:textId="77777777" w:rsidTr="00745851">
        <w:trPr>
          <w:trHeight w:val="209"/>
        </w:trPr>
        <w:tc>
          <w:tcPr>
            <w:tcW w:w="816" w:type="dxa"/>
          </w:tcPr>
          <w:p w14:paraId="00C8F445"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27.HAFTA</w:t>
            </w:r>
          </w:p>
          <w:p w14:paraId="0000011D" w14:textId="384F99DD"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3-7 NİSAN</w:t>
            </w:r>
          </w:p>
        </w:tc>
        <w:tc>
          <w:tcPr>
            <w:tcW w:w="549" w:type="dxa"/>
            <w:vAlign w:val="center"/>
          </w:tcPr>
          <w:p w14:paraId="0000011E"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1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120" w14:textId="3928070D"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F.8.6.4.3. Geri dönüşüm için katı atıkların ayrıştırılmasının önemini açıklar.                                                            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tcW w:w="1044" w:type="dxa"/>
            <w:vAlign w:val="center"/>
          </w:tcPr>
          <w:p w14:paraId="0000012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F.8.6.4. Sürdürülebilir Kalkınma</w:t>
            </w:r>
          </w:p>
        </w:tc>
        <w:tc>
          <w:tcPr>
            <w:tcW w:w="3917" w:type="dxa"/>
            <w:vAlign w:val="center"/>
          </w:tcPr>
          <w:p w14:paraId="00000123"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124" w14:textId="77777777" w:rsidR="008D0C48" w:rsidRPr="003D50FB" w:rsidRDefault="008D0C48" w:rsidP="003D50FB">
            <w:pPr>
              <w:pStyle w:val="AralkYok"/>
              <w:rPr>
                <w:rFonts w:asciiTheme="minorHAnsi" w:hAnsiTheme="minorHAnsi" w:cstheme="minorHAnsi"/>
                <w:bCs/>
                <w:sz w:val="16"/>
                <w:szCs w:val="16"/>
              </w:rPr>
            </w:pPr>
            <w:r w:rsidRPr="003D50FB">
              <w:rPr>
                <w:rFonts w:asciiTheme="minorHAnsi" w:hAnsiTheme="minorHAnsi" w:cstheme="minorHAnsi"/>
                <w:bCs/>
                <w:sz w:val="16"/>
                <w:szCs w:val="16"/>
              </w:rPr>
              <w:t>2.Dönem 1.Yazılı Sınav</w:t>
            </w:r>
          </w:p>
        </w:tc>
      </w:tr>
      <w:tr w:rsidR="008D0C48" w:rsidRPr="003D50FB" w14:paraId="6233A2A1" w14:textId="77777777" w:rsidTr="00745851">
        <w:trPr>
          <w:trHeight w:val="182"/>
        </w:trPr>
        <w:tc>
          <w:tcPr>
            <w:tcW w:w="816" w:type="dxa"/>
            <w:vAlign w:val="center"/>
          </w:tcPr>
          <w:p w14:paraId="5B274C67"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28.HAFTA</w:t>
            </w:r>
          </w:p>
          <w:p w14:paraId="00000130" w14:textId="0DAAFA8A"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10-14 NİSAN</w:t>
            </w:r>
          </w:p>
        </w:tc>
        <w:tc>
          <w:tcPr>
            <w:tcW w:w="549" w:type="dxa"/>
            <w:vAlign w:val="center"/>
          </w:tcPr>
          <w:p w14:paraId="0000013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3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33" w14:textId="75709155"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F.8.7.1.1. Elektriklenmeyi, bazı doğa olayları ve teknolojideki uygulama örnekleri ile açıklar.                            F.8.7.1.2. Elektrik yüklerini </w:t>
            </w:r>
            <w:r w:rsidRPr="003D50FB">
              <w:rPr>
                <w:rFonts w:asciiTheme="minorHAnsi" w:hAnsiTheme="minorHAnsi" w:cstheme="minorHAnsi"/>
                <w:sz w:val="16"/>
                <w:szCs w:val="16"/>
              </w:rPr>
              <w:lastRenderedPageBreak/>
              <w:t>sınıflandırarak aynı ve farklı cins elektrik yüklerinin birbirlerine etkisini açıklar.</w:t>
            </w:r>
          </w:p>
        </w:tc>
        <w:tc>
          <w:tcPr>
            <w:tcW w:w="1044" w:type="dxa"/>
            <w:vAlign w:val="center"/>
          </w:tcPr>
          <w:p w14:paraId="00000134"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lastRenderedPageBreak/>
              <w:t>F.8.7.1. Elektrik Yükleri ve Elektriklenme</w:t>
            </w:r>
          </w:p>
        </w:tc>
        <w:tc>
          <w:tcPr>
            <w:tcW w:w="3917" w:type="dxa"/>
            <w:vAlign w:val="center"/>
          </w:tcPr>
          <w:p w14:paraId="00000136"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13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eastAsia="Arial" w:hAnsiTheme="minorHAnsi" w:cstheme="minorHAnsi"/>
                <w:color w:val="000000"/>
                <w:sz w:val="16"/>
                <w:szCs w:val="16"/>
              </w:rPr>
              <w:t xml:space="preserve">23 Nisan Ulusal Egemenlik ve </w:t>
            </w:r>
            <w:r w:rsidRPr="003D50FB">
              <w:rPr>
                <w:rFonts w:asciiTheme="minorHAnsi" w:eastAsia="Arial" w:hAnsiTheme="minorHAnsi" w:cstheme="minorHAnsi"/>
                <w:color w:val="000000"/>
                <w:sz w:val="16"/>
                <w:szCs w:val="16"/>
              </w:rPr>
              <w:lastRenderedPageBreak/>
              <w:t>Çocuk Bayramı</w:t>
            </w:r>
          </w:p>
        </w:tc>
      </w:tr>
      <w:tr w:rsidR="003D50FB" w:rsidRPr="00FF6F3A" w14:paraId="6D6C5CFC" w14:textId="77777777" w:rsidTr="003D50FB">
        <w:trPr>
          <w:trHeight w:val="182"/>
        </w:trPr>
        <w:tc>
          <w:tcPr>
            <w:tcW w:w="10915" w:type="dxa"/>
            <w:gridSpan w:val="7"/>
            <w:vAlign w:val="center"/>
          </w:tcPr>
          <w:p w14:paraId="2D4FE762" w14:textId="129FAA00" w:rsidR="003D50FB" w:rsidRPr="00FF6F3A" w:rsidRDefault="003D50FB" w:rsidP="003D50FB">
            <w:pPr>
              <w:pStyle w:val="AralkYok"/>
              <w:jc w:val="center"/>
              <w:rPr>
                <w:rFonts w:asciiTheme="minorHAnsi" w:eastAsia="Arial" w:hAnsiTheme="minorHAnsi" w:cstheme="minorHAnsi"/>
                <w:color w:val="000000"/>
                <w:sz w:val="16"/>
                <w:szCs w:val="16"/>
              </w:rPr>
            </w:pPr>
            <w:r w:rsidRPr="00E1328C">
              <w:rPr>
                <w:b/>
                <w:sz w:val="28"/>
                <w:szCs w:val="28"/>
              </w:rPr>
              <w:lastRenderedPageBreak/>
              <w:t>2.Dönem Ara Tatil (</w:t>
            </w:r>
            <w:r w:rsidRPr="00E1328C">
              <w:rPr>
                <w:b/>
                <w:bCs/>
                <w:sz w:val="28"/>
                <w:szCs w:val="28"/>
              </w:rPr>
              <w:t>17-21 NİSAN 2023)</w:t>
            </w:r>
          </w:p>
        </w:tc>
      </w:tr>
      <w:tr w:rsidR="008D0C48" w:rsidRPr="003D50FB" w14:paraId="71F2E2A3" w14:textId="77777777" w:rsidTr="00745851">
        <w:trPr>
          <w:trHeight w:val="224"/>
        </w:trPr>
        <w:tc>
          <w:tcPr>
            <w:tcW w:w="816" w:type="dxa"/>
          </w:tcPr>
          <w:p w14:paraId="17ED4787"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29.HAFTA</w:t>
            </w:r>
          </w:p>
          <w:p w14:paraId="00000139" w14:textId="04DDB208"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24-28 NİSAN</w:t>
            </w:r>
          </w:p>
        </w:tc>
        <w:tc>
          <w:tcPr>
            <w:tcW w:w="549" w:type="dxa"/>
            <w:vAlign w:val="center"/>
          </w:tcPr>
          <w:p w14:paraId="0000013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3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3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F.8.7.1.3. Deneyler yaparak elektriklenme çeşitlerini fark eder. F.8.7.2.1. Cisimleri, sahip oldukları elektrik yükleri bakımından sınıflandırır.</w:t>
            </w:r>
          </w:p>
        </w:tc>
        <w:tc>
          <w:tcPr>
            <w:tcW w:w="1044" w:type="dxa"/>
            <w:vAlign w:val="center"/>
          </w:tcPr>
          <w:p w14:paraId="0000013D" w14:textId="0F0266BA"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F.8.7.1. Elektrik Yükleri ve Elektriklenme -- F.8.7.2. Elektrik Yüklü Cisimler </w:t>
            </w:r>
          </w:p>
        </w:tc>
        <w:tc>
          <w:tcPr>
            <w:tcW w:w="3917" w:type="dxa"/>
            <w:vAlign w:val="center"/>
          </w:tcPr>
          <w:p w14:paraId="0000013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Özellikle nötr cismin, yüksüz cisim anlamına gelmediği; nötr cisimlerde pozitif ve negatif yük miktarlarının eşit olduğu vurgusu yapılır. Elektroskopun yük ölçümünde kullanıldığı belirtilir, çalışma prensibine girilmez.</w:t>
            </w:r>
          </w:p>
        </w:tc>
        <w:tc>
          <w:tcPr>
            <w:tcW w:w="1045" w:type="dxa"/>
            <w:vAlign w:val="center"/>
          </w:tcPr>
          <w:p w14:paraId="0000014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2.Dönem 2.Yazılı Sınav</w:t>
            </w:r>
          </w:p>
        </w:tc>
      </w:tr>
      <w:tr w:rsidR="008D0C48" w:rsidRPr="003D50FB" w14:paraId="0DED737D" w14:textId="77777777" w:rsidTr="00745851">
        <w:trPr>
          <w:trHeight w:val="239"/>
        </w:trPr>
        <w:tc>
          <w:tcPr>
            <w:tcW w:w="816" w:type="dxa"/>
          </w:tcPr>
          <w:p w14:paraId="499C0A3C"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30.HAFTA</w:t>
            </w:r>
          </w:p>
          <w:p w14:paraId="00000142" w14:textId="02416EED"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1-5 MAYIS</w:t>
            </w:r>
          </w:p>
        </w:tc>
        <w:tc>
          <w:tcPr>
            <w:tcW w:w="549" w:type="dxa"/>
            <w:vAlign w:val="center"/>
          </w:tcPr>
          <w:p w14:paraId="0000014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44"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4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F.8.7.2.1. Cisimleri, sahip oldukları elektrik yükleri bakımından sınıflandırır.</w:t>
            </w:r>
          </w:p>
        </w:tc>
        <w:tc>
          <w:tcPr>
            <w:tcW w:w="1044" w:type="dxa"/>
            <w:vAlign w:val="center"/>
          </w:tcPr>
          <w:p w14:paraId="0000014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F.8.7.2. Elektrik Yüklü Cisimler</w:t>
            </w:r>
          </w:p>
        </w:tc>
        <w:tc>
          <w:tcPr>
            <w:tcW w:w="3917" w:type="dxa"/>
            <w:vAlign w:val="center"/>
          </w:tcPr>
          <w:p w14:paraId="00000148" w14:textId="77777777" w:rsidR="008D0C48" w:rsidRPr="003D50FB" w:rsidRDefault="008D0C48" w:rsidP="003D50FB">
            <w:pPr>
              <w:pStyle w:val="AralkYok"/>
              <w:rPr>
                <w:rFonts w:asciiTheme="minorHAnsi" w:hAnsiTheme="minorHAnsi" w:cstheme="minorHAnsi"/>
                <w:sz w:val="16"/>
                <w:szCs w:val="16"/>
              </w:rPr>
            </w:pPr>
            <w:bookmarkStart w:id="0" w:name="_heading=h.gjdgxs" w:colFirst="0" w:colLast="0"/>
            <w:bookmarkEnd w:id="0"/>
            <w:r w:rsidRPr="003D50FB">
              <w:rPr>
                <w:rFonts w:asciiTheme="minorHAnsi" w:hAnsiTheme="minorHAnsi" w:cstheme="minorHAnsi"/>
                <w:sz w:val="16"/>
                <w:szCs w:val="16"/>
              </w:rPr>
              <w:t>Topraklamanın günlük yaşam ve teknolojideki uygulamaları dikkate alınarak can ve mal güvenliği açısından önemine vurgu yapılır.</w:t>
            </w:r>
          </w:p>
        </w:tc>
        <w:tc>
          <w:tcPr>
            <w:tcW w:w="1045" w:type="dxa"/>
            <w:vAlign w:val="center"/>
          </w:tcPr>
          <w:p w14:paraId="00000149" w14:textId="17D520B3" w:rsidR="008D0C48" w:rsidRPr="003D50FB" w:rsidRDefault="008D0C48" w:rsidP="003D50FB">
            <w:pPr>
              <w:pStyle w:val="AralkYok"/>
              <w:rPr>
                <w:rFonts w:asciiTheme="minorHAnsi" w:hAnsiTheme="minorHAnsi" w:cstheme="minorHAnsi"/>
                <w:sz w:val="16"/>
                <w:szCs w:val="16"/>
              </w:rPr>
            </w:pPr>
          </w:p>
        </w:tc>
      </w:tr>
      <w:tr w:rsidR="008D0C48" w:rsidRPr="003D50FB" w14:paraId="69744804" w14:textId="77777777" w:rsidTr="00745851">
        <w:trPr>
          <w:trHeight w:val="167"/>
        </w:trPr>
        <w:tc>
          <w:tcPr>
            <w:tcW w:w="816" w:type="dxa"/>
          </w:tcPr>
          <w:p w14:paraId="48523E7E"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31.HAFTA</w:t>
            </w:r>
          </w:p>
          <w:p w14:paraId="0000014B" w14:textId="16343DCB"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8-12 MAYIS</w:t>
            </w:r>
          </w:p>
        </w:tc>
        <w:tc>
          <w:tcPr>
            <w:tcW w:w="549" w:type="dxa"/>
            <w:vAlign w:val="center"/>
          </w:tcPr>
          <w:p w14:paraId="0000014C"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4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4E" w14:textId="48253779"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F.8.7.2.2. Topraklamayı açıklar F.8.7.3.1. Elektrik enerjisinin ısı, ışık ve hareket enerjisine dönüştüğü uygulamalara örnekler verir.</w:t>
            </w:r>
          </w:p>
        </w:tc>
        <w:tc>
          <w:tcPr>
            <w:tcW w:w="1044" w:type="dxa"/>
            <w:vAlign w:val="center"/>
          </w:tcPr>
          <w:p w14:paraId="0000014F" w14:textId="0EC04869"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F.8.7.2. Elektrik Yüklü Cisimler  F.8.7.3. Elektrik Enerjisinin Dönüşümü </w:t>
            </w:r>
          </w:p>
        </w:tc>
        <w:tc>
          <w:tcPr>
            <w:tcW w:w="3917" w:type="dxa"/>
            <w:vAlign w:val="center"/>
          </w:tcPr>
          <w:p w14:paraId="00000151" w14:textId="7971AF29"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a. Güvenlik açısından elektrik sigortasının önemi üzerinde durulur.     b. Robotların, elektrik enerjisinin, hareket enerjisine dönüşümü temel alınarak geliştirildiği vurgulanır</w:t>
            </w:r>
          </w:p>
        </w:tc>
        <w:tc>
          <w:tcPr>
            <w:tcW w:w="1045" w:type="dxa"/>
            <w:vAlign w:val="center"/>
          </w:tcPr>
          <w:p w14:paraId="00000152" w14:textId="77777777" w:rsidR="008D0C48" w:rsidRPr="003D50FB" w:rsidRDefault="008D0C48" w:rsidP="003D50FB">
            <w:pPr>
              <w:pStyle w:val="AralkYok"/>
              <w:rPr>
                <w:rFonts w:asciiTheme="minorHAnsi" w:hAnsiTheme="minorHAnsi" w:cstheme="minorHAnsi"/>
                <w:sz w:val="16"/>
                <w:szCs w:val="16"/>
              </w:rPr>
            </w:pPr>
          </w:p>
        </w:tc>
      </w:tr>
      <w:tr w:rsidR="008D0C48" w:rsidRPr="003D50FB" w14:paraId="2CFBB7D7" w14:textId="77777777" w:rsidTr="00745851">
        <w:trPr>
          <w:trHeight w:val="122"/>
        </w:trPr>
        <w:tc>
          <w:tcPr>
            <w:tcW w:w="816" w:type="dxa"/>
          </w:tcPr>
          <w:p w14:paraId="6668E1B8"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32. HAFTA</w:t>
            </w:r>
          </w:p>
          <w:p w14:paraId="00000154" w14:textId="60A83179"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15-19 MAYIS</w:t>
            </w:r>
          </w:p>
        </w:tc>
        <w:tc>
          <w:tcPr>
            <w:tcW w:w="549" w:type="dxa"/>
            <w:vAlign w:val="center"/>
          </w:tcPr>
          <w:p w14:paraId="00000155"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5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DD290D4" w14:textId="7D9BA4CE"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F.8.7.3.2. Elektrik enerjisinin ısı, ışık veya hareket enerjisine dönüşümü temel alan bir model tasarlar</w:t>
            </w:r>
          </w:p>
          <w:p w14:paraId="00000157" w14:textId="6D801AB8"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F.8.7.3.3. Güç santrallerinde elektrik enerjisinin nasıl üretildiğini açıklar.</w:t>
            </w:r>
          </w:p>
        </w:tc>
        <w:tc>
          <w:tcPr>
            <w:tcW w:w="1044" w:type="dxa"/>
            <w:vAlign w:val="center"/>
          </w:tcPr>
          <w:p w14:paraId="00000158"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F.8.7.3. Elektrik Enerjisinin Dönüşümü</w:t>
            </w:r>
          </w:p>
        </w:tc>
        <w:tc>
          <w:tcPr>
            <w:tcW w:w="3917" w:type="dxa"/>
            <w:vAlign w:val="center"/>
          </w:tcPr>
          <w:p w14:paraId="14525156"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Güç santrallerinin yarar-zarar ve riskler yönünden değerlendirilmesine yönelik fikir üretmeleri ve bu fikirlerini savunmaları istenir.                               </w:t>
            </w:r>
          </w:p>
          <w:p w14:paraId="6ACFE86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Enerji verimliliği konusunda ülkemizdeki resmî kurumlar ve sivil toplum kuruluşları tarafından yapılan çalışmalar ve elektrik enerjisi kullanımı bakımından yapılması gerekenler belirtilir.                                                  </w:t>
            </w:r>
          </w:p>
          <w:p w14:paraId="0000015A" w14:textId="35070ECF"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b. Kaçak elektrik kullanımının ülke ekonomisine verdiği zarar vurgulanır.</w:t>
            </w:r>
          </w:p>
        </w:tc>
        <w:tc>
          <w:tcPr>
            <w:tcW w:w="1045" w:type="dxa"/>
            <w:vAlign w:val="center"/>
          </w:tcPr>
          <w:p w14:paraId="0000015B"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19 Mayıs Atatürk’ü Anma, Gençlik ve Spor Bayramı</w:t>
            </w:r>
          </w:p>
        </w:tc>
      </w:tr>
      <w:tr w:rsidR="008D0C48" w:rsidRPr="003D50FB" w14:paraId="4FC88CA5" w14:textId="77777777" w:rsidTr="00745851">
        <w:trPr>
          <w:trHeight w:val="122"/>
        </w:trPr>
        <w:tc>
          <w:tcPr>
            <w:tcW w:w="816" w:type="dxa"/>
          </w:tcPr>
          <w:p w14:paraId="31CF7EE8"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33.HAFTA</w:t>
            </w:r>
          </w:p>
          <w:p w14:paraId="0000015D" w14:textId="0044591C"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22-26 MAYIS</w:t>
            </w:r>
          </w:p>
        </w:tc>
        <w:tc>
          <w:tcPr>
            <w:tcW w:w="549" w:type="dxa"/>
            <w:vAlign w:val="center"/>
          </w:tcPr>
          <w:p w14:paraId="0000015E"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5F"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60" w14:textId="4380A29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F.8.7.3.4. Güç santrallerinin avantaj ve dezavantajları konusunda fikirler üretir. F.8.7.3.5. Elektrik enerjisinin bilinçli ve tasarruflu kullanılmasının aile ve ülke ekonomisi bakımından önemini tartışır. F.8.7.3.6. Evlerde elektriği tasarruflu kullanmaya özen gösterir.</w:t>
            </w:r>
          </w:p>
        </w:tc>
        <w:tc>
          <w:tcPr>
            <w:tcW w:w="1044" w:type="dxa"/>
            <w:vAlign w:val="center"/>
          </w:tcPr>
          <w:p w14:paraId="00000161"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F.8.7.3. Elektrik Enerjisinin Dönüşümü</w:t>
            </w:r>
          </w:p>
        </w:tc>
        <w:tc>
          <w:tcPr>
            <w:tcW w:w="3917" w:type="dxa"/>
            <w:vAlign w:val="center"/>
          </w:tcPr>
          <w:p w14:paraId="0000016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Öğrencilerden elektrik faturasını azaltmaya yönelik uzun süreli çalışmalar yapmaları istenir, süreç izlenir</w:t>
            </w:r>
          </w:p>
        </w:tc>
        <w:tc>
          <w:tcPr>
            <w:tcW w:w="1045" w:type="dxa"/>
            <w:vAlign w:val="center"/>
          </w:tcPr>
          <w:p w14:paraId="00000164" w14:textId="5931313C" w:rsidR="008D0C48" w:rsidRPr="003D50FB" w:rsidRDefault="0045360D" w:rsidP="003D50FB">
            <w:pPr>
              <w:pStyle w:val="AralkYok"/>
              <w:rPr>
                <w:rFonts w:asciiTheme="minorHAnsi" w:hAnsiTheme="minorHAnsi" w:cstheme="minorHAnsi"/>
                <w:sz w:val="16"/>
                <w:szCs w:val="16"/>
              </w:rPr>
            </w:pPr>
            <w:r>
              <w:rPr>
                <w:noProof/>
              </w:rPr>
              <w:drawing>
                <wp:inline distT="0" distB="0" distL="0" distR="0" wp14:anchorId="4F3AA815" wp14:editId="184F0CF1">
                  <wp:extent cx="611076" cy="5784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178" cy="581422"/>
                          </a:xfrm>
                          <a:prstGeom prst="rect">
                            <a:avLst/>
                          </a:prstGeom>
                          <a:noFill/>
                          <a:ln>
                            <a:noFill/>
                          </a:ln>
                        </pic:spPr>
                      </pic:pic>
                    </a:graphicData>
                  </a:graphic>
                </wp:inline>
              </w:drawing>
            </w:r>
          </w:p>
        </w:tc>
      </w:tr>
      <w:tr w:rsidR="008D0C48" w:rsidRPr="003D50FB" w14:paraId="5BC8721A" w14:textId="77777777" w:rsidTr="00745851">
        <w:trPr>
          <w:trHeight w:val="283"/>
        </w:trPr>
        <w:tc>
          <w:tcPr>
            <w:tcW w:w="816" w:type="dxa"/>
          </w:tcPr>
          <w:p w14:paraId="05243E4B"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34. HAFTA</w:t>
            </w:r>
          </w:p>
          <w:p w14:paraId="00000166" w14:textId="5A7668C9"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29 MAYIS-2 HAZİRAN</w:t>
            </w:r>
          </w:p>
        </w:tc>
        <w:tc>
          <w:tcPr>
            <w:tcW w:w="549" w:type="dxa"/>
            <w:vAlign w:val="center"/>
          </w:tcPr>
          <w:p w14:paraId="00000167"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68" w14:textId="77777777" w:rsidR="008D0C48" w:rsidRPr="003D50FB" w:rsidRDefault="008D0C48" w:rsidP="003D50FB">
            <w:pPr>
              <w:pStyle w:val="AralkYok"/>
              <w:rPr>
                <w:rFonts w:asciiTheme="minorHAnsi" w:hAnsiTheme="minorHAnsi" w:cstheme="minorHAnsi"/>
                <w:sz w:val="16"/>
                <w:szCs w:val="16"/>
              </w:rPr>
            </w:pPr>
          </w:p>
        </w:tc>
        <w:tc>
          <w:tcPr>
            <w:tcW w:w="2694" w:type="dxa"/>
            <w:vAlign w:val="center"/>
          </w:tcPr>
          <w:p w14:paraId="00000169"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Öğrencilerin yıl içerisinde ortaya çıkardıkları ürünü etkili bir şekilde sunmaları beklenir</w:t>
            </w:r>
          </w:p>
        </w:tc>
        <w:tc>
          <w:tcPr>
            <w:tcW w:w="1044" w:type="dxa"/>
            <w:vAlign w:val="center"/>
          </w:tcPr>
          <w:p w14:paraId="0000016A"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Yıl Sonu Bilim Şenliği</w:t>
            </w:r>
          </w:p>
        </w:tc>
        <w:tc>
          <w:tcPr>
            <w:tcW w:w="3917" w:type="dxa"/>
            <w:vAlign w:val="center"/>
          </w:tcPr>
          <w:p w14:paraId="0000016C"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16D"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2.Dönem 2.Yazılı Sınav</w:t>
            </w:r>
          </w:p>
        </w:tc>
      </w:tr>
      <w:tr w:rsidR="008D0C48" w:rsidRPr="003D50FB" w14:paraId="33CE3952" w14:textId="77777777" w:rsidTr="00745851">
        <w:trPr>
          <w:trHeight w:val="254"/>
        </w:trPr>
        <w:tc>
          <w:tcPr>
            <w:tcW w:w="816" w:type="dxa"/>
          </w:tcPr>
          <w:p w14:paraId="645C6976" w14:textId="77777777" w:rsidR="008D0C48" w:rsidRPr="00FF6F3A" w:rsidRDefault="008D0C48"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35.HAFTA</w:t>
            </w:r>
          </w:p>
          <w:p w14:paraId="0000016F" w14:textId="4846CF80" w:rsidR="008D0C48" w:rsidRPr="00FF6F3A" w:rsidRDefault="008D0C48"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5-9 HAZİRAN</w:t>
            </w:r>
          </w:p>
        </w:tc>
        <w:tc>
          <w:tcPr>
            <w:tcW w:w="549" w:type="dxa"/>
            <w:vAlign w:val="center"/>
          </w:tcPr>
          <w:p w14:paraId="00000170"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71" w14:textId="77777777" w:rsidR="008D0C48" w:rsidRPr="003D50FB" w:rsidRDefault="008D0C48" w:rsidP="003D50FB">
            <w:pPr>
              <w:pStyle w:val="AralkYok"/>
              <w:rPr>
                <w:rFonts w:asciiTheme="minorHAnsi" w:hAnsiTheme="minorHAnsi" w:cstheme="minorHAnsi"/>
                <w:sz w:val="16"/>
                <w:szCs w:val="16"/>
              </w:rPr>
            </w:pPr>
          </w:p>
        </w:tc>
        <w:tc>
          <w:tcPr>
            <w:tcW w:w="2694" w:type="dxa"/>
            <w:vAlign w:val="center"/>
          </w:tcPr>
          <w:p w14:paraId="00000172"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Öğrencilerin yıl içerisinde ortaya çıkardıkları ürünü etkili bir şekilde sunmaları beklenir</w:t>
            </w:r>
          </w:p>
        </w:tc>
        <w:tc>
          <w:tcPr>
            <w:tcW w:w="1044" w:type="dxa"/>
            <w:vAlign w:val="center"/>
          </w:tcPr>
          <w:p w14:paraId="00000173" w14:textId="77777777" w:rsidR="008D0C48" w:rsidRPr="003D50FB" w:rsidRDefault="008D0C48" w:rsidP="003D50FB">
            <w:pPr>
              <w:pStyle w:val="AralkYok"/>
              <w:rPr>
                <w:rFonts w:asciiTheme="minorHAnsi" w:hAnsiTheme="minorHAnsi" w:cstheme="minorHAnsi"/>
                <w:sz w:val="16"/>
                <w:szCs w:val="16"/>
              </w:rPr>
            </w:pPr>
            <w:r w:rsidRPr="003D50FB">
              <w:rPr>
                <w:rFonts w:asciiTheme="minorHAnsi" w:hAnsiTheme="minorHAnsi" w:cstheme="minorHAnsi"/>
                <w:sz w:val="16"/>
                <w:szCs w:val="16"/>
              </w:rPr>
              <w:t>Yıl Sonu Bilim Şenliği</w:t>
            </w:r>
          </w:p>
        </w:tc>
        <w:tc>
          <w:tcPr>
            <w:tcW w:w="3917" w:type="dxa"/>
            <w:vAlign w:val="center"/>
          </w:tcPr>
          <w:p w14:paraId="00000175" w14:textId="77777777" w:rsidR="008D0C48" w:rsidRPr="003D50FB" w:rsidRDefault="008D0C48" w:rsidP="003D50FB">
            <w:pPr>
              <w:pStyle w:val="AralkYok"/>
              <w:rPr>
                <w:rFonts w:asciiTheme="minorHAnsi" w:hAnsiTheme="minorHAnsi" w:cstheme="minorHAnsi"/>
                <w:sz w:val="16"/>
                <w:szCs w:val="16"/>
              </w:rPr>
            </w:pPr>
          </w:p>
        </w:tc>
        <w:tc>
          <w:tcPr>
            <w:tcW w:w="1045" w:type="dxa"/>
            <w:vAlign w:val="center"/>
          </w:tcPr>
          <w:p w14:paraId="00000176" w14:textId="77777777" w:rsidR="008D0C48" w:rsidRPr="003D50FB" w:rsidRDefault="008D0C48" w:rsidP="003D50FB">
            <w:pPr>
              <w:pStyle w:val="AralkYok"/>
              <w:rPr>
                <w:rFonts w:asciiTheme="minorHAnsi" w:hAnsiTheme="minorHAnsi" w:cstheme="minorHAnsi"/>
                <w:sz w:val="16"/>
                <w:szCs w:val="16"/>
              </w:rPr>
            </w:pPr>
          </w:p>
        </w:tc>
      </w:tr>
      <w:tr w:rsidR="00437759" w:rsidRPr="003D50FB" w14:paraId="0979CB85" w14:textId="77777777" w:rsidTr="003D50FB">
        <w:trPr>
          <w:trHeight w:val="469"/>
        </w:trPr>
        <w:tc>
          <w:tcPr>
            <w:tcW w:w="816" w:type="dxa"/>
          </w:tcPr>
          <w:p w14:paraId="2CA91DAD" w14:textId="77777777" w:rsidR="00437759" w:rsidRPr="00FF6F3A" w:rsidRDefault="00437759" w:rsidP="00FF6F3A">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36.HAFTA</w:t>
            </w:r>
          </w:p>
          <w:p w14:paraId="00000178" w14:textId="6EE45395" w:rsidR="00437759" w:rsidRPr="00FF6F3A" w:rsidRDefault="00437759" w:rsidP="00FF6F3A">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12-16 HAZİRAN</w:t>
            </w:r>
          </w:p>
        </w:tc>
        <w:tc>
          <w:tcPr>
            <w:tcW w:w="549" w:type="dxa"/>
            <w:vAlign w:val="center"/>
          </w:tcPr>
          <w:p w14:paraId="00000179" w14:textId="77777777" w:rsidR="00437759" w:rsidRPr="003D50FB" w:rsidRDefault="00437759" w:rsidP="003D50FB">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5" w:type="dxa"/>
            <w:gridSpan w:val="4"/>
            <w:vAlign w:val="center"/>
          </w:tcPr>
          <w:p w14:paraId="0000017A" w14:textId="77777777" w:rsidR="00437759" w:rsidRPr="003D50FB" w:rsidRDefault="00437759" w:rsidP="003D50FB">
            <w:pPr>
              <w:pStyle w:val="AralkYok"/>
              <w:rPr>
                <w:rFonts w:asciiTheme="minorHAnsi" w:hAnsiTheme="minorHAnsi" w:cstheme="minorHAnsi"/>
                <w:sz w:val="16"/>
                <w:szCs w:val="16"/>
              </w:rPr>
            </w:pPr>
            <w:r w:rsidRPr="003D50FB">
              <w:rPr>
                <w:rFonts w:asciiTheme="minorHAnsi" w:hAnsiTheme="minorHAnsi" w:cstheme="minorHAnsi"/>
                <w:sz w:val="16"/>
                <w:szCs w:val="16"/>
              </w:rPr>
              <w:t>Yıl sonu genel değerlendirme çalışmaları yapılır, sonraki eğitim öğretim yılı hakkında bilgilendirme yapılır.</w:t>
            </w:r>
          </w:p>
        </w:tc>
        <w:tc>
          <w:tcPr>
            <w:tcW w:w="1045" w:type="dxa"/>
            <w:vAlign w:val="center"/>
          </w:tcPr>
          <w:p w14:paraId="0000017F" w14:textId="368D090A" w:rsidR="00437759" w:rsidRPr="008D0C48" w:rsidRDefault="00437759" w:rsidP="008D0C48">
            <w:pPr>
              <w:pStyle w:val="AralkYok"/>
              <w:jc w:val="center"/>
              <w:rPr>
                <w:rFonts w:asciiTheme="minorHAnsi" w:hAnsiTheme="minorHAnsi" w:cstheme="minorHAnsi"/>
                <w:b/>
                <w:bCs/>
                <w:sz w:val="16"/>
                <w:szCs w:val="16"/>
              </w:rPr>
            </w:pPr>
            <w:r w:rsidRPr="008D0C48">
              <w:rPr>
                <w:rFonts w:asciiTheme="minorHAnsi" w:hAnsiTheme="minorHAnsi" w:cstheme="minorHAnsi"/>
                <w:b/>
                <w:bCs/>
                <w:sz w:val="16"/>
                <w:szCs w:val="16"/>
              </w:rPr>
              <w:t>2022-2023 EĞİTİM ÖĞRETİM YILI SONA ERMESİ</w:t>
            </w:r>
          </w:p>
        </w:tc>
      </w:tr>
    </w:tbl>
    <w:p w14:paraId="00000180" w14:textId="77777777" w:rsidR="00C675E6" w:rsidRPr="00FF6F3A" w:rsidRDefault="00C675E6" w:rsidP="00A836B8">
      <w:pPr>
        <w:pStyle w:val="AralkYok"/>
        <w:jc w:val="center"/>
        <w:rPr>
          <w:rFonts w:asciiTheme="minorHAnsi" w:hAnsiTheme="minorHAnsi" w:cstheme="minorHAnsi"/>
          <w:sz w:val="16"/>
          <w:szCs w:val="16"/>
        </w:rPr>
      </w:pPr>
    </w:p>
    <w:p w14:paraId="3A55624B" w14:textId="78A8B3DB" w:rsidR="00A836B8"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FEN BİLİMLERİ ÖĞRETMENİ</w:t>
      </w:r>
      <w:r w:rsidRPr="00FF6F3A">
        <w:rPr>
          <w:rFonts w:asciiTheme="minorHAnsi" w:hAnsiTheme="minorHAnsi" w:cstheme="minorHAnsi"/>
          <w:sz w:val="16"/>
          <w:szCs w:val="16"/>
        </w:rPr>
        <w:tab/>
      </w:r>
      <w:r w:rsidRPr="00FF6F3A">
        <w:rPr>
          <w:rFonts w:asciiTheme="minorHAnsi" w:hAnsiTheme="minorHAnsi" w:cstheme="minorHAnsi"/>
          <w:sz w:val="16"/>
          <w:szCs w:val="16"/>
        </w:rPr>
        <w:tab/>
      </w:r>
      <w:r w:rsidRPr="00FF6F3A">
        <w:rPr>
          <w:rFonts w:asciiTheme="minorHAnsi" w:hAnsiTheme="minorHAnsi" w:cstheme="minorHAnsi"/>
          <w:sz w:val="16"/>
          <w:szCs w:val="16"/>
        </w:rPr>
        <w:tab/>
        <w:t>FEN BİLİMLERİ ÖĞRETMENİ</w:t>
      </w:r>
      <w:r w:rsidRPr="00FF6F3A">
        <w:rPr>
          <w:rFonts w:asciiTheme="minorHAnsi" w:hAnsiTheme="minorHAnsi" w:cstheme="minorHAnsi"/>
          <w:sz w:val="16"/>
          <w:szCs w:val="16"/>
        </w:rPr>
        <w:tab/>
      </w:r>
      <w:r w:rsidRPr="00FF6F3A">
        <w:rPr>
          <w:rFonts w:asciiTheme="minorHAnsi" w:hAnsiTheme="minorHAnsi" w:cstheme="minorHAnsi"/>
          <w:sz w:val="16"/>
          <w:szCs w:val="16"/>
        </w:rPr>
        <w:tab/>
      </w:r>
      <w:r w:rsidRPr="00FF6F3A">
        <w:rPr>
          <w:rFonts w:asciiTheme="minorHAnsi" w:hAnsiTheme="minorHAnsi" w:cstheme="minorHAnsi"/>
          <w:sz w:val="16"/>
          <w:szCs w:val="16"/>
        </w:rPr>
        <w:tab/>
        <w:t>FEN BİLİMLERİ ÖĞRETMENİ</w:t>
      </w:r>
    </w:p>
    <w:p w14:paraId="00000182" w14:textId="77777777" w:rsidR="00C675E6"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UYGUNDUR</w:t>
      </w:r>
    </w:p>
    <w:p w14:paraId="00000183" w14:textId="77777777" w:rsidR="00C675E6"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w:t>
      </w:r>
    </w:p>
    <w:p w14:paraId="57057814" w14:textId="77777777" w:rsidR="0045360D"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OKUL MÜDÜRÜ</w:t>
      </w:r>
    </w:p>
    <w:p w14:paraId="2DB29894" w14:textId="77777777" w:rsidR="0045360D" w:rsidRDefault="0045360D" w:rsidP="00A836B8">
      <w:pPr>
        <w:pStyle w:val="AralkYok"/>
        <w:jc w:val="center"/>
        <w:rPr>
          <w:rFonts w:asciiTheme="minorHAnsi" w:hAnsiTheme="minorHAnsi" w:cstheme="minorHAnsi"/>
          <w:sz w:val="16"/>
          <w:szCs w:val="16"/>
        </w:rPr>
      </w:pPr>
    </w:p>
    <w:p w14:paraId="4B9B6307" w14:textId="77777777" w:rsidR="0045360D" w:rsidRDefault="0045360D" w:rsidP="00A836B8">
      <w:pPr>
        <w:pStyle w:val="AralkYok"/>
        <w:jc w:val="center"/>
        <w:rPr>
          <w:rFonts w:asciiTheme="minorHAnsi" w:hAnsiTheme="minorHAnsi" w:cstheme="minorHAnsi"/>
          <w:sz w:val="16"/>
          <w:szCs w:val="16"/>
        </w:rPr>
      </w:pPr>
    </w:p>
    <w:tbl>
      <w:tblPr>
        <w:tblStyle w:val="TabloKlavuzu"/>
        <w:tblW w:w="1248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6244"/>
      </w:tblGrid>
      <w:tr w:rsidR="0045360D" w14:paraId="5A8A49AE" w14:textId="77777777" w:rsidTr="0045360D">
        <w:trPr>
          <w:trHeight w:val="764"/>
        </w:trPr>
        <w:tc>
          <w:tcPr>
            <w:tcW w:w="6244" w:type="dxa"/>
          </w:tcPr>
          <w:p w14:paraId="6517EB06" w14:textId="5E84B45A" w:rsidR="0045360D" w:rsidRDefault="0045360D" w:rsidP="00EC5C30">
            <w:pPr>
              <w:pStyle w:val="AralkYok"/>
              <w:jc w:val="center"/>
              <w:rPr>
                <w:rFonts w:asciiTheme="minorHAnsi" w:hAnsiTheme="minorHAnsi" w:cstheme="minorHAnsi"/>
                <w:sz w:val="16"/>
                <w:szCs w:val="16"/>
              </w:rPr>
            </w:pPr>
            <w:r>
              <w:rPr>
                <w:rFonts w:asciiTheme="minorHAnsi" w:hAnsiTheme="minorHAnsi" w:cstheme="minorHAnsi"/>
                <w:sz w:val="16"/>
                <w:szCs w:val="16"/>
              </w:rPr>
              <w:t xml:space="preserve">                               </w:t>
            </w:r>
            <w:r>
              <w:rPr>
                <w:noProof/>
              </w:rPr>
              <w:drawing>
                <wp:inline distT="0" distB="0" distL="0" distR="0" wp14:anchorId="2D9F1BEB" wp14:editId="4BFEDAAA">
                  <wp:extent cx="2800350" cy="3643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486" cy="367654"/>
                          </a:xfrm>
                          <a:prstGeom prst="rect">
                            <a:avLst/>
                          </a:prstGeom>
                          <a:noFill/>
                          <a:ln>
                            <a:noFill/>
                          </a:ln>
                        </pic:spPr>
                      </pic:pic>
                    </a:graphicData>
                  </a:graphic>
                </wp:inline>
              </w:drawing>
            </w:r>
          </w:p>
        </w:tc>
        <w:tc>
          <w:tcPr>
            <w:tcW w:w="6244" w:type="dxa"/>
          </w:tcPr>
          <w:p w14:paraId="61A037D1" w14:textId="77777777" w:rsidR="0045360D" w:rsidRDefault="0045360D" w:rsidP="00EC5C30">
            <w:pPr>
              <w:pStyle w:val="AralkYok"/>
              <w:jc w:val="center"/>
              <w:rPr>
                <w:rFonts w:asciiTheme="minorHAnsi" w:hAnsiTheme="minorHAnsi" w:cstheme="minorHAnsi"/>
                <w:sz w:val="16"/>
                <w:szCs w:val="16"/>
              </w:rPr>
            </w:pPr>
            <w:r>
              <w:rPr>
                <w:noProof/>
              </w:rPr>
              <w:drawing>
                <wp:inline distT="0" distB="0" distL="0" distR="0" wp14:anchorId="0B1792DD" wp14:editId="2269D95E">
                  <wp:extent cx="2990850" cy="4041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067" cy="411496"/>
                          </a:xfrm>
                          <a:prstGeom prst="rect">
                            <a:avLst/>
                          </a:prstGeom>
                          <a:noFill/>
                          <a:ln>
                            <a:noFill/>
                          </a:ln>
                        </pic:spPr>
                      </pic:pic>
                    </a:graphicData>
                  </a:graphic>
                </wp:inline>
              </w:drawing>
            </w:r>
          </w:p>
        </w:tc>
      </w:tr>
    </w:tbl>
    <w:p w14:paraId="0639829D" w14:textId="77777777" w:rsidR="0045360D" w:rsidRDefault="0045360D" w:rsidP="0045360D">
      <w:pPr>
        <w:pStyle w:val="AralkYok"/>
        <w:rPr>
          <w:rFonts w:asciiTheme="minorHAnsi" w:hAnsiTheme="minorHAnsi" w:cstheme="minorHAnsi"/>
          <w:sz w:val="16"/>
          <w:szCs w:val="16"/>
        </w:rPr>
      </w:pPr>
    </w:p>
    <w:p w14:paraId="675471D0" w14:textId="77777777" w:rsidR="0045360D" w:rsidRPr="00DF334C" w:rsidRDefault="0045360D" w:rsidP="0045360D">
      <w:pPr>
        <w:jc w:val="center"/>
      </w:pPr>
      <w:r>
        <w:rPr>
          <w:sz w:val="32"/>
          <w:szCs w:val="32"/>
        </w:rPr>
        <w:t xml:space="preserve">Daha fazla evraka  </w:t>
      </w:r>
      <w:hyperlink r:id="rId9" w:history="1">
        <w:r>
          <w:rPr>
            <w:rStyle w:val="Kpr"/>
            <w:b/>
            <w:sz w:val="32"/>
            <w:szCs w:val="32"/>
          </w:rPr>
          <w:t>https://www.facebook.com/groups/fenkurdu</w:t>
        </w:r>
      </w:hyperlink>
      <w:r>
        <w:rPr>
          <w:sz w:val="32"/>
          <w:szCs w:val="32"/>
        </w:rPr>
        <w:t xml:space="preserve">  öğretmen grubumuzdan ulaşabilirsiniz.</w:t>
      </w:r>
    </w:p>
    <w:p w14:paraId="00000186" w14:textId="379433FE" w:rsidR="00C675E6"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br/>
      </w:r>
    </w:p>
    <w:sectPr w:rsidR="00C675E6" w:rsidRPr="00FF6F3A" w:rsidSect="00A53F79">
      <w:pgSz w:w="11906" w:h="16838"/>
      <w:pgMar w:top="284" w:right="1417" w:bottom="1135" w:left="284"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D1A74"/>
    <w:multiLevelType w:val="hybridMultilevel"/>
    <w:tmpl w:val="2B9A24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620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E6"/>
    <w:rsid w:val="00101A51"/>
    <w:rsid w:val="002614B1"/>
    <w:rsid w:val="002D72E2"/>
    <w:rsid w:val="00391B74"/>
    <w:rsid w:val="003D50FB"/>
    <w:rsid w:val="00437759"/>
    <w:rsid w:val="0045360D"/>
    <w:rsid w:val="005457A3"/>
    <w:rsid w:val="005911DE"/>
    <w:rsid w:val="00745851"/>
    <w:rsid w:val="00795016"/>
    <w:rsid w:val="00866027"/>
    <w:rsid w:val="008D0C48"/>
    <w:rsid w:val="008F322B"/>
    <w:rsid w:val="00A53F79"/>
    <w:rsid w:val="00A836B8"/>
    <w:rsid w:val="00AB397A"/>
    <w:rsid w:val="00AE5853"/>
    <w:rsid w:val="00BD28AD"/>
    <w:rsid w:val="00C675E6"/>
    <w:rsid w:val="00FF6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B1F8"/>
  <w15:docId w15:val="{5FC55298-6D1A-4090-A6D1-350D8729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styleId="zmlenmeyenBahsetme">
    <w:name w:val="Unresolved Mention"/>
    <w:basedOn w:val="VarsaylanParagrafYazTipi"/>
    <w:uiPriority w:val="99"/>
    <w:semiHidden/>
    <w:unhideWhenUsed/>
    <w:rsid w:val="00C4090B"/>
    <w:rPr>
      <w:color w:val="605E5C"/>
      <w:shd w:val="clear" w:color="auto" w:fill="E1DFDD"/>
    </w:rPr>
  </w:style>
  <w:style w:type="table" w:styleId="TabloKlavuzu">
    <w:name w:val="Table Grid"/>
    <w:basedOn w:val="NormalTablo"/>
    <w:uiPriority w:val="39"/>
    <w:rsid w:val="00FE683F"/>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ListeParagraf">
    <w:name w:val="List Paragraph"/>
    <w:basedOn w:val="Normal"/>
    <w:uiPriority w:val="34"/>
    <w:qFormat/>
    <w:rsid w:val="005457A3"/>
    <w:pPr>
      <w:ind w:left="720"/>
      <w:contextualSpacing/>
    </w:pPr>
  </w:style>
  <w:style w:type="paragraph" w:styleId="AralkYok">
    <w:name w:val="No Spacing"/>
    <w:uiPriority w:val="1"/>
    <w:qFormat/>
    <w:rsid w:val="00391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fenkurd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3hj0N2Fu+hBOFmXSOWeWIKSplQ==">AMUW2mUqCl/SSXex2JU9emDv1kftlTHfaXNBw4wHBeOYrVaRnZeJGiKG8Jogx9r7ts83sW8TxVtz6PBtRVLy31CNjhVQIoK84H3ZFvb0foY7VYDqVCy5fZJHekMd0HtpPjFtpNB8fhSF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2751</Words>
  <Characters>15681</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mau;Ortaokuldokuman.com</dc:creator>
  <cp:lastModifiedBy>fikret</cp:lastModifiedBy>
  <cp:revision>14</cp:revision>
  <dcterms:created xsi:type="dcterms:W3CDTF">2021-08-22T21:22:00Z</dcterms:created>
  <dcterms:modified xsi:type="dcterms:W3CDTF">2022-08-01T12:22:00Z</dcterms:modified>
</cp:coreProperties>
</file>